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D3" w:rsidRDefault="0032733F">
      <w:pPr>
        <w:rPr>
          <w:rFonts w:asciiTheme="minorHAnsi" w:hAnsiTheme="minorHAnsi" w:cstheme="minorHAnsi"/>
          <w:sz w:val="24"/>
          <w:szCs w:val="24"/>
        </w:rPr>
      </w:pPr>
      <w:r>
        <w:rPr>
          <w:noProof/>
        </w:rPr>
        <w:drawing>
          <wp:inline distT="0" distB="0" distL="0" distR="0" wp14:anchorId="732A489B" wp14:editId="38305207">
            <wp:extent cx="2072640" cy="586740"/>
            <wp:effectExtent l="0" t="0" r="3810" b="381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2073435" cy="586965"/>
                    </a:xfrm>
                    <a:prstGeom prst="rect">
                      <a:avLst/>
                    </a:prstGeom>
                  </pic:spPr>
                </pic:pic>
              </a:graphicData>
            </a:graphic>
          </wp:inline>
        </w:drawing>
      </w:r>
      <w:r w:rsidR="00C776C8">
        <w:rPr>
          <w:rFonts w:asciiTheme="minorHAnsi" w:hAnsiTheme="minorHAnsi" w:cstheme="minorHAnsi"/>
          <w:sz w:val="24"/>
          <w:szCs w:val="24"/>
        </w:rPr>
        <w:tab/>
      </w:r>
      <w:r w:rsidR="00C776C8">
        <w:rPr>
          <w:rFonts w:asciiTheme="minorHAnsi" w:hAnsiTheme="minorHAnsi" w:cstheme="minorHAnsi"/>
          <w:sz w:val="24"/>
          <w:szCs w:val="24"/>
        </w:rPr>
        <w:tab/>
      </w:r>
      <w:r w:rsidR="00C776C8">
        <w:rPr>
          <w:rFonts w:asciiTheme="minorHAnsi" w:hAnsiTheme="minorHAnsi" w:cstheme="minorHAnsi"/>
          <w:sz w:val="24"/>
          <w:szCs w:val="24"/>
        </w:rPr>
        <w:tab/>
      </w:r>
      <w:r w:rsidR="00C776C8">
        <w:rPr>
          <w:rFonts w:asciiTheme="minorHAnsi" w:hAnsiTheme="minorHAnsi" w:cstheme="minorHAnsi"/>
          <w:sz w:val="24"/>
          <w:szCs w:val="24"/>
        </w:rPr>
        <w:tab/>
      </w:r>
      <w:r w:rsidR="00C776C8">
        <w:rPr>
          <w:noProof/>
        </w:rPr>
        <w:drawing>
          <wp:inline distT="0" distB="0" distL="0" distR="0" wp14:anchorId="714B941A" wp14:editId="7B7DA1DA">
            <wp:extent cx="2117363" cy="5867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2021-09-21 114543.png"/>
                    <pic:cNvPicPr/>
                  </pic:nvPicPr>
                  <pic:blipFill>
                    <a:blip r:embed="rId6">
                      <a:extLst>
                        <a:ext uri="{28A0092B-C50C-407E-A947-70E740481C1C}">
                          <a14:useLocalDpi xmlns:a14="http://schemas.microsoft.com/office/drawing/2010/main" val="0"/>
                        </a:ext>
                      </a:extLst>
                    </a:blip>
                    <a:stretch>
                      <a:fillRect/>
                    </a:stretch>
                  </pic:blipFill>
                  <pic:spPr>
                    <a:xfrm>
                      <a:off x="0" y="0"/>
                      <a:ext cx="2169890" cy="601296"/>
                    </a:xfrm>
                    <a:prstGeom prst="rect">
                      <a:avLst/>
                    </a:prstGeom>
                  </pic:spPr>
                </pic:pic>
              </a:graphicData>
            </a:graphic>
          </wp:inline>
        </w:drawing>
      </w:r>
    </w:p>
    <w:p w:rsidR="00C776C8" w:rsidRDefault="00C776C8">
      <w:pPr>
        <w:rPr>
          <w:rFonts w:asciiTheme="minorHAnsi" w:hAnsiTheme="minorHAnsi" w:cstheme="minorHAnsi"/>
          <w:sz w:val="24"/>
          <w:szCs w:val="24"/>
        </w:rPr>
      </w:pPr>
    </w:p>
    <w:p w:rsidR="00C776C8" w:rsidRPr="0032733F" w:rsidRDefault="00C776C8">
      <w:pPr>
        <w:rPr>
          <w:rFonts w:asciiTheme="minorHAnsi" w:hAnsiTheme="minorHAnsi" w:cstheme="minorHAnsi"/>
          <w:sz w:val="24"/>
          <w:szCs w:val="24"/>
        </w:rPr>
      </w:pPr>
    </w:p>
    <w:p w:rsidR="0032733F" w:rsidRPr="0046226D" w:rsidRDefault="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t>►</w:t>
      </w:r>
      <w:r w:rsidRPr="0046226D">
        <w:rPr>
          <w:rFonts w:asciiTheme="minorHAnsi" w:hAnsiTheme="minorHAnsi" w:cstheme="minorHAnsi"/>
          <w:b/>
          <w:color w:val="4472C4" w:themeColor="accent1"/>
          <w:sz w:val="28"/>
          <w:szCs w:val="24"/>
        </w:rPr>
        <w:t xml:space="preserve"> Offre d’emploi ERSP (Etudiant Relais Sport)</w:t>
      </w:r>
    </w:p>
    <w:p w:rsidR="0032733F" w:rsidRPr="0032733F" w:rsidRDefault="0032733F">
      <w:pPr>
        <w:rPr>
          <w:rFonts w:asciiTheme="minorHAnsi" w:hAnsiTheme="minorHAnsi" w:cstheme="minorHAnsi"/>
          <w:sz w:val="24"/>
          <w:szCs w:val="24"/>
        </w:rPr>
      </w:pPr>
      <w:r w:rsidRPr="0032733F">
        <w:rPr>
          <w:rFonts w:asciiTheme="minorHAnsi" w:hAnsiTheme="minorHAnsi" w:cstheme="minorHAnsi"/>
          <w:sz w:val="24"/>
          <w:szCs w:val="24"/>
        </w:rPr>
        <w:t>Le SUAPS (Service Universitaire des Activités Physiques et Sportives) recrute des étuidants.es tout cursus pour occuper les fonctions d’ERSP.</w:t>
      </w:r>
    </w:p>
    <w:p w:rsidR="0032733F" w:rsidRPr="0032733F" w:rsidRDefault="0032733F">
      <w:pPr>
        <w:rPr>
          <w:rFonts w:asciiTheme="minorHAnsi" w:hAnsiTheme="minorHAnsi" w:cstheme="minorHAnsi"/>
          <w:sz w:val="24"/>
          <w:szCs w:val="24"/>
        </w:rPr>
      </w:pPr>
    </w:p>
    <w:p w:rsidR="0032733F" w:rsidRPr="0046226D" w:rsidRDefault="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t>►</w:t>
      </w:r>
      <w:r w:rsidRPr="0046226D">
        <w:rPr>
          <w:rFonts w:asciiTheme="minorHAnsi" w:hAnsiTheme="minorHAnsi" w:cstheme="minorHAnsi"/>
          <w:b/>
          <w:color w:val="4472C4" w:themeColor="accent1"/>
          <w:sz w:val="28"/>
          <w:szCs w:val="24"/>
        </w:rPr>
        <w:t>Type d’emploi</w:t>
      </w:r>
    </w:p>
    <w:p w:rsidR="0032733F" w:rsidRPr="0032733F" w:rsidRDefault="0032733F">
      <w:pPr>
        <w:rPr>
          <w:rFonts w:asciiTheme="minorHAnsi" w:hAnsiTheme="minorHAnsi" w:cstheme="minorHAnsi"/>
          <w:sz w:val="24"/>
          <w:szCs w:val="24"/>
        </w:rPr>
      </w:pPr>
      <w:r w:rsidRPr="0032733F">
        <w:rPr>
          <w:rFonts w:asciiTheme="minorHAnsi" w:hAnsiTheme="minorHAnsi" w:cstheme="minorHAnsi"/>
          <w:sz w:val="24"/>
          <w:szCs w:val="24"/>
        </w:rPr>
        <w:t>Organisation et animation des actions collectives lors d’événements sportifs menés par le SUAPS sur les campus de Limoges et territoriaux (fête de rentrée, tests de condition physique, Octobre rose, SEEPH, tournois….).</w:t>
      </w:r>
    </w:p>
    <w:p w:rsidR="0032733F" w:rsidRPr="0032733F" w:rsidRDefault="0032733F">
      <w:pPr>
        <w:rPr>
          <w:rFonts w:asciiTheme="minorHAnsi" w:hAnsiTheme="minorHAnsi" w:cstheme="minorHAnsi"/>
          <w:sz w:val="24"/>
          <w:szCs w:val="24"/>
        </w:rPr>
      </w:pPr>
      <w:r w:rsidRPr="0032733F">
        <w:rPr>
          <w:rFonts w:asciiTheme="minorHAnsi" w:hAnsiTheme="minorHAnsi" w:cstheme="minorHAnsi"/>
          <w:sz w:val="24"/>
          <w:szCs w:val="24"/>
        </w:rPr>
        <w:t>Proposition et mise en œuvre de projets sur la thématique sport-santé, d’événements pour sensibiliser et développer la pratique physique au sein d</w:t>
      </w:r>
      <w:r>
        <w:rPr>
          <w:rFonts w:asciiTheme="minorHAnsi" w:hAnsiTheme="minorHAnsi" w:cstheme="minorHAnsi"/>
          <w:sz w:val="24"/>
          <w:szCs w:val="24"/>
        </w:rPr>
        <w:t>e</w:t>
      </w:r>
      <w:r w:rsidRPr="0032733F">
        <w:rPr>
          <w:rFonts w:asciiTheme="minorHAnsi" w:hAnsiTheme="minorHAnsi" w:cstheme="minorHAnsi"/>
          <w:sz w:val="24"/>
          <w:szCs w:val="24"/>
        </w:rPr>
        <w:t xml:space="preserve"> l’établissement.</w:t>
      </w:r>
    </w:p>
    <w:p w:rsidR="0032733F" w:rsidRPr="0032733F" w:rsidRDefault="0032733F">
      <w:pPr>
        <w:rPr>
          <w:rFonts w:asciiTheme="minorHAnsi" w:hAnsiTheme="minorHAnsi" w:cstheme="minorHAnsi"/>
          <w:sz w:val="24"/>
          <w:szCs w:val="24"/>
        </w:rPr>
      </w:pPr>
    </w:p>
    <w:p w:rsidR="0032733F" w:rsidRPr="0046226D" w:rsidRDefault="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t>►</w:t>
      </w:r>
      <w:r w:rsidRPr="0046226D">
        <w:rPr>
          <w:rFonts w:asciiTheme="minorHAnsi" w:hAnsiTheme="minorHAnsi" w:cstheme="minorHAnsi"/>
          <w:b/>
          <w:color w:val="4472C4" w:themeColor="accent1"/>
          <w:sz w:val="28"/>
          <w:szCs w:val="24"/>
        </w:rPr>
        <w:t>Durée de la mission</w:t>
      </w:r>
    </w:p>
    <w:p w:rsidR="0032733F" w:rsidRPr="0032733F" w:rsidRDefault="0032733F">
      <w:pPr>
        <w:rPr>
          <w:rFonts w:asciiTheme="minorHAnsi" w:hAnsiTheme="minorHAnsi" w:cstheme="minorHAnsi"/>
          <w:sz w:val="24"/>
          <w:szCs w:val="24"/>
        </w:rPr>
      </w:pPr>
      <w:r w:rsidRPr="0032733F">
        <w:rPr>
          <w:rFonts w:asciiTheme="minorHAnsi" w:hAnsiTheme="minorHAnsi" w:cstheme="minorHAnsi"/>
          <w:sz w:val="24"/>
          <w:szCs w:val="24"/>
        </w:rPr>
        <w:t>Septembre 2026 à Juin 2027</w:t>
      </w:r>
      <w:r w:rsidR="00C776C8">
        <w:rPr>
          <w:rFonts w:asciiTheme="minorHAnsi" w:hAnsiTheme="minorHAnsi" w:cstheme="minorHAnsi"/>
          <w:sz w:val="24"/>
          <w:szCs w:val="24"/>
        </w:rPr>
        <w:t>.</w:t>
      </w:r>
    </w:p>
    <w:p w:rsidR="0032733F" w:rsidRPr="0032733F" w:rsidRDefault="0032733F">
      <w:pPr>
        <w:rPr>
          <w:rFonts w:asciiTheme="minorHAnsi" w:hAnsiTheme="minorHAnsi" w:cstheme="minorHAnsi"/>
          <w:sz w:val="24"/>
          <w:szCs w:val="24"/>
        </w:rPr>
      </w:pPr>
    </w:p>
    <w:p w:rsidR="0032733F" w:rsidRPr="0046226D" w:rsidRDefault="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t>►</w:t>
      </w:r>
      <w:r w:rsidRPr="0046226D">
        <w:rPr>
          <w:rFonts w:asciiTheme="minorHAnsi" w:hAnsiTheme="minorHAnsi" w:cstheme="minorHAnsi"/>
          <w:b/>
          <w:color w:val="4472C4" w:themeColor="accent1"/>
          <w:sz w:val="28"/>
          <w:szCs w:val="24"/>
        </w:rPr>
        <w:t>Conditions et compétences requises</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Être inscrit à l’Université de Limoges</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Être motivé et intéressé par des problématiques autour du sport et de la pratique physique</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Avoir le sens du contact, être dynamique.</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Savoir travailler en équipe, aimer le partage pour construire des projets créatifs.</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Aisance pour communiquer via les réseaux sociaux : tenue du compte Instagram du S</w:t>
      </w:r>
      <w:r>
        <w:rPr>
          <w:rFonts w:asciiTheme="minorHAnsi" w:hAnsiTheme="minorHAnsi" w:cstheme="minorHAnsi"/>
          <w:sz w:val="24"/>
          <w:szCs w:val="24"/>
        </w:rPr>
        <w:t>UAPS.</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Compétences en infographie, informatique et utilisation d’outils numériques seront appréciées</w:t>
      </w:r>
      <w:r w:rsidR="00C776C8">
        <w:rPr>
          <w:rFonts w:asciiTheme="minorHAnsi" w:hAnsiTheme="minorHAnsi" w:cstheme="minorHAnsi"/>
          <w:sz w:val="24"/>
          <w:szCs w:val="24"/>
        </w:rPr>
        <w:t>.</w:t>
      </w:r>
    </w:p>
    <w:p w:rsidR="0032733F" w:rsidRPr="0032733F" w:rsidRDefault="0032733F" w:rsidP="0032733F">
      <w:pPr>
        <w:pStyle w:val="Paragraphedeliste"/>
        <w:rPr>
          <w:rFonts w:asciiTheme="minorHAnsi" w:hAnsiTheme="minorHAnsi" w:cstheme="minorHAnsi"/>
          <w:sz w:val="24"/>
          <w:szCs w:val="24"/>
        </w:rPr>
      </w:pPr>
    </w:p>
    <w:p w:rsidR="0032733F" w:rsidRPr="0046226D" w:rsidRDefault="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t>►</w:t>
      </w:r>
      <w:r w:rsidRPr="0046226D">
        <w:rPr>
          <w:rFonts w:asciiTheme="minorHAnsi" w:hAnsiTheme="minorHAnsi" w:cstheme="minorHAnsi"/>
          <w:b/>
          <w:color w:val="4472C4" w:themeColor="accent1"/>
          <w:sz w:val="28"/>
          <w:szCs w:val="24"/>
        </w:rPr>
        <w:t>Missions proposées</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Être un lien entre les étudiants et le personnel pédagogique du SUAPS.</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Participe</w:t>
      </w:r>
      <w:r>
        <w:rPr>
          <w:rFonts w:asciiTheme="minorHAnsi" w:hAnsiTheme="minorHAnsi" w:cstheme="minorHAnsi"/>
          <w:sz w:val="24"/>
          <w:szCs w:val="24"/>
        </w:rPr>
        <w:t>r à</w:t>
      </w:r>
      <w:r w:rsidRPr="0032733F">
        <w:rPr>
          <w:rFonts w:asciiTheme="minorHAnsi" w:hAnsiTheme="minorHAnsi" w:cstheme="minorHAnsi"/>
          <w:sz w:val="24"/>
          <w:szCs w:val="24"/>
        </w:rPr>
        <w:t xml:space="preserve"> la réflexion et aux réunions de préparation des différents projets</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Coorganiser et animer des actions de prévention sur les campus.</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Informer, orienter, communiquer auprès des étudiants sur le fonctionnement du SUAPS (inscription, intégration des bonus, cours…)</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Créer, développer et adapter des outils et supports de communication</w:t>
      </w:r>
      <w:r w:rsidR="00C776C8">
        <w:rPr>
          <w:rFonts w:asciiTheme="minorHAnsi" w:hAnsiTheme="minorHAnsi" w:cstheme="minorHAnsi"/>
          <w:sz w:val="24"/>
          <w:szCs w:val="24"/>
        </w:rPr>
        <w:t>.</w:t>
      </w:r>
    </w:p>
    <w:p w:rsidR="0032733F" w:rsidRPr="00C776C8" w:rsidRDefault="0032733F" w:rsidP="00C776C8">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Être force de proposition dans des projets et événements, dans l’évaluation de leur faisabilité, dans leur mise en place.</w:t>
      </w:r>
    </w:p>
    <w:p w:rsidR="0032733F" w:rsidRPr="0046226D" w:rsidRDefault="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lastRenderedPageBreak/>
        <w:t>►</w:t>
      </w:r>
      <w:r w:rsidRPr="0046226D">
        <w:rPr>
          <w:rFonts w:asciiTheme="minorHAnsi" w:hAnsiTheme="minorHAnsi" w:cstheme="minorHAnsi"/>
          <w:b/>
          <w:color w:val="4472C4" w:themeColor="accent1"/>
          <w:sz w:val="28"/>
          <w:szCs w:val="24"/>
        </w:rPr>
        <w:t>Caractéristiques du poste</w:t>
      </w:r>
      <w:bookmarkStart w:id="0" w:name="_GoBack"/>
      <w:bookmarkEnd w:id="0"/>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Suivre une partie de la formation avec les étudiants relais santé la 1</w:t>
      </w:r>
      <w:r w:rsidRPr="0032733F">
        <w:rPr>
          <w:rFonts w:asciiTheme="minorHAnsi" w:hAnsiTheme="minorHAnsi" w:cstheme="minorHAnsi"/>
          <w:sz w:val="24"/>
          <w:szCs w:val="24"/>
          <w:vertAlign w:val="superscript"/>
        </w:rPr>
        <w:t>ère</w:t>
      </w:r>
      <w:r w:rsidRPr="0032733F">
        <w:rPr>
          <w:rFonts w:asciiTheme="minorHAnsi" w:hAnsiTheme="minorHAnsi" w:cstheme="minorHAnsi"/>
          <w:sz w:val="24"/>
          <w:szCs w:val="24"/>
        </w:rPr>
        <w:t xml:space="preserve"> semaine de Septembre</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Assister aux réunions préparatoires</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Faire preuve de souplesse et d’adaptation dans les horaires</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Savoir travailler en équipe</w:t>
      </w:r>
      <w:r w:rsidR="00C776C8">
        <w:rPr>
          <w:rFonts w:asciiTheme="minorHAnsi" w:hAnsiTheme="minorHAnsi" w:cstheme="minorHAnsi"/>
          <w:sz w:val="24"/>
          <w:szCs w:val="24"/>
        </w:rPr>
        <w:t>.</w:t>
      </w:r>
    </w:p>
    <w:p w:rsidR="0032733F" w:rsidRPr="0032733F" w:rsidRDefault="0032733F" w:rsidP="0032733F">
      <w:pPr>
        <w:pStyle w:val="Paragraphedeliste"/>
        <w:rPr>
          <w:rFonts w:asciiTheme="minorHAnsi" w:hAnsiTheme="minorHAnsi" w:cstheme="minorHAnsi"/>
          <w:sz w:val="24"/>
          <w:szCs w:val="24"/>
        </w:rPr>
      </w:pPr>
    </w:p>
    <w:p w:rsidR="0032733F" w:rsidRPr="0046226D" w:rsidRDefault="0032733F" w:rsidP="0032733F">
      <w:pPr>
        <w:rPr>
          <w:rFonts w:asciiTheme="minorHAnsi" w:hAnsiTheme="minorHAnsi" w:cstheme="minorHAnsi"/>
          <w:b/>
          <w:color w:val="4472C4" w:themeColor="accent1"/>
          <w:sz w:val="28"/>
          <w:szCs w:val="24"/>
        </w:rPr>
      </w:pPr>
      <w:r w:rsidRPr="0046226D">
        <w:rPr>
          <w:rFonts w:ascii="Arial" w:hAnsi="Arial" w:cs="Arial"/>
          <w:b/>
          <w:color w:val="4472C4" w:themeColor="accent1"/>
          <w:sz w:val="28"/>
          <w:szCs w:val="24"/>
        </w:rPr>
        <w:t>►</w:t>
      </w:r>
      <w:r w:rsidRPr="0046226D">
        <w:rPr>
          <w:rFonts w:asciiTheme="minorHAnsi" w:hAnsiTheme="minorHAnsi" w:cstheme="minorHAnsi"/>
          <w:b/>
          <w:color w:val="4472C4" w:themeColor="accent1"/>
          <w:sz w:val="28"/>
          <w:szCs w:val="24"/>
        </w:rPr>
        <w:t xml:space="preserve"> Contrat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Contrat de Septembre 2026 à Juin 2027</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 xml:space="preserve">Rémunération de </w:t>
      </w:r>
      <w:r w:rsidR="00C776C8">
        <w:rPr>
          <w:rFonts w:asciiTheme="minorHAnsi" w:hAnsiTheme="minorHAnsi" w:cstheme="minorHAnsi"/>
          <w:sz w:val="24"/>
          <w:szCs w:val="24"/>
        </w:rPr>
        <w:t>12,02</w:t>
      </w:r>
      <w:r w:rsidRPr="0032733F">
        <w:rPr>
          <w:rFonts w:asciiTheme="minorHAnsi" w:hAnsiTheme="minorHAnsi" w:cstheme="minorHAnsi"/>
          <w:sz w:val="24"/>
          <w:szCs w:val="24"/>
        </w:rPr>
        <w:t>€ brut de l’heure (15h/mois, 150h maximum sur la période du contrat).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Date limite des candidatures : lundi 1</w:t>
      </w:r>
      <w:r w:rsidRPr="0032733F">
        <w:rPr>
          <w:rFonts w:asciiTheme="minorHAnsi" w:hAnsiTheme="minorHAnsi" w:cstheme="minorHAnsi"/>
          <w:sz w:val="24"/>
          <w:szCs w:val="24"/>
          <w:vertAlign w:val="superscript"/>
        </w:rPr>
        <w:t>er</w:t>
      </w:r>
      <w:r w:rsidRPr="0032733F">
        <w:rPr>
          <w:rFonts w:asciiTheme="minorHAnsi" w:hAnsiTheme="minorHAnsi" w:cstheme="minorHAnsi"/>
          <w:sz w:val="24"/>
          <w:szCs w:val="24"/>
        </w:rPr>
        <w:t xml:space="preserve"> Juin 2026</w:t>
      </w:r>
      <w:r w:rsidR="00C776C8">
        <w:rPr>
          <w:rFonts w:asciiTheme="minorHAnsi" w:hAnsiTheme="minorHAnsi" w:cstheme="minorHAnsi"/>
          <w:sz w:val="24"/>
          <w:szCs w:val="24"/>
        </w:rPr>
        <w:t>.</w:t>
      </w:r>
    </w:p>
    <w:p w:rsidR="0032733F" w:rsidRPr="0032733F"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Entretiens des candidats retenus à partir du lundi Juin 2026</w:t>
      </w:r>
      <w:r w:rsidR="00C776C8">
        <w:rPr>
          <w:rFonts w:asciiTheme="minorHAnsi" w:hAnsiTheme="minorHAnsi" w:cstheme="minorHAnsi"/>
          <w:sz w:val="24"/>
          <w:szCs w:val="24"/>
        </w:rPr>
        <w:t>.</w:t>
      </w:r>
    </w:p>
    <w:p w:rsidR="00C776C8" w:rsidRDefault="0032733F" w:rsidP="0032733F">
      <w:pPr>
        <w:pStyle w:val="Paragraphedeliste"/>
        <w:numPr>
          <w:ilvl w:val="0"/>
          <w:numId w:val="1"/>
        </w:numPr>
        <w:rPr>
          <w:rFonts w:asciiTheme="minorHAnsi" w:hAnsiTheme="minorHAnsi" w:cstheme="minorHAnsi"/>
          <w:sz w:val="24"/>
          <w:szCs w:val="24"/>
        </w:rPr>
      </w:pPr>
      <w:r w:rsidRPr="0032733F">
        <w:rPr>
          <w:rFonts w:asciiTheme="minorHAnsi" w:hAnsiTheme="minorHAnsi" w:cstheme="minorHAnsi"/>
          <w:sz w:val="24"/>
          <w:szCs w:val="24"/>
        </w:rPr>
        <w:t xml:space="preserve">CV (avec adresse mail, téléphone) + lettre de motivation à adresser à </w:t>
      </w:r>
    </w:p>
    <w:p w:rsidR="0032733F" w:rsidRPr="0032733F" w:rsidRDefault="0046226D" w:rsidP="0032733F">
      <w:pPr>
        <w:pStyle w:val="Paragraphedeliste"/>
        <w:numPr>
          <w:ilvl w:val="0"/>
          <w:numId w:val="1"/>
        </w:numPr>
        <w:rPr>
          <w:rFonts w:asciiTheme="minorHAnsi" w:hAnsiTheme="minorHAnsi" w:cstheme="minorHAnsi"/>
          <w:sz w:val="24"/>
          <w:szCs w:val="24"/>
        </w:rPr>
      </w:pPr>
      <w:hyperlink r:id="rId7" w:history="1">
        <w:r w:rsidR="00C776C8" w:rsidRPr="00E02910">
          <w:rPr>
            <w:rStyle w:val="Lienhypertexte"/>
            <w:rFonts w:asciiTheme="minorHAnsi" w:hAnsiTheme="minorHAnsi" w:cstheme="minorHAnsi"/>
            <w:sz w:val="24"/>
            <w:szCs w:val="24"/>
          </w:rPr>
          <w:t>suaps-direction@unilim.fr</w:t>
        </w:r>
      </w:hyperlink>
      <w:r w:rsidR="0032733F" w:rsidRPr="0032733F">
        <w:rPr>
          <w:rFonts w:asciiTheme="minorHAnsi" w:hAnsiTheme="minorHAnsi" w:cstheme="minorHAnsi"/>
          <w:sz w:val="24"/>
          <w:szCs w:val="24"/>
        </w:rPr>
        <w:t xml:space="preserve"> ou virginie.charbonnier@unilim.fr</w:t>
      </w:r>
    </w:p>
    <w:sectPr w:rsidR="0032733F" w:rsidRPr="0032733F" w:rsidSect="00DA4CE3">
      <w:pgSz w:w="11906" w:h="16838"/>
      <w:pgMar w:top="851"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286"/>
    <w:multiLevelType w:val="hybridMultilevel"/>
    <w:tmpl w:val="32BE2B38"/>
    <w:lvl w:ilvl="0" w:tplc="13D4EE7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3F"/>
    <w:rsid w:val="0032733F"/>
    <w:rsid w:val="0046226D"/>
    <w:rsid w:val="00C776C8"/>
    <w:rsid w:val="00DA4CE3"/>
    <w:rsid w:val="00E52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C5D7-2D90-498C-9D78-36CBB620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33F"/>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733F"/>
    <w:pPr>
      <w:ind w:left="720"/>
      <w:contextualSpacing/>
    </w:pPr>
  </w:style>
  <w:style w:type="character" w:styleId="Lienhypertexte">
    <w:name w:val="Hyperlink"/>
    <w:basedOn w:val="Policepardfaut"/>
    <w:uiPriority w:val="99"/>
    <w:unhideWhenUsed/>
    <w:rsid w:val="0032733F"/>
    <w:rPr>
      <w:color w:val="0563C1" w:themeColor="hyperlink"/>
      <w:u w:val="single"/>
    </w:rPr>
  </w:style>
  <w:style w:type="character" w:styleId="Mentionnonrsolue">
    <w:name w:val="Unresolved Mention"/>
    <w:basedOn w:val="Policepardfaut"/>
    <w:uiPriority w:val="99"/>
    <w:semiHidden/>
    <w:unhideWhenUsed/>
    <w:rsid w:val="0032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aps-direction@unili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364</Words>
  <Characters>2004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Charbonnier</dc:creator>
  <cp:keywords/>
  <dc:description/>
  <cp:lastModifiedBy>Virginie Charbonnier</cp:lastModifiedBy>
  <cp:revision>3</cp:revision>
  <dcterms:created xsi:type="dcterms:W3CDTF">2026-05-12T11:43:00Z</dcterms:created>
  <dcterms:modified xsi:type="dcterms:W3CDTF">2026-05-12T12:10:00Z</dcterms:modified>
</cp:coreProperties>
</file>