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694217</wp:posOffset>
            </wp:positionH>
            <wp:positionV relativeFrom="margin">
              <wp:posOffset>0</wp:posOffset>
            </wp:positionV>
            <wp:extent cx="4370550" cy="803886"/>
            <wp:effectExtent b="0" l="0" r="0" t="0"/>
            <wp:wrapSquare wrapText="bothSides" distB="0" distT="0" distL="114300" distR="114300"/>
            <wp:docPr id="3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70550" cy="8038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Didact Gothic" w:cs="Didact Gothic" w:eastAsia="Didact Gothic" w:hAnsi="Didact Gothic"/>
          <w:b w:val="1"/>
          <w:sz w:val="32"/>
          <w:szCs w:val="32"/>
        </w:rPr>
      </w:pPr>
      <w:r w:rsidDel="00000000" w:rsidR="00000000" w:rsidRPr="00000000">
        <w:rPr>
          <w:rFonts w:ascii="Didact Gothic" w:cs="Didact Gothic" w:eastAsia="Didact Gothic" w:hAnsi="Didact Gothic"/>
          <w:b w:val="1"/>
          <w:sz w:val="32"/>
          <w:szCs w:val="32"/>
          <w:rtl w:val="0"/>
        </w:rPr>
        <w:t xml:space="preserve">Annexe 2 - Synopsis du projet de thèse</w:t>
        <w:br w:type="textWrapping"/>
        <w:t xml:space="preserve">AAP allocations doctorales INSPIRE-UAC</w:t>
      </w:r>
    </w:p>
    <w:p w:rsidR="00000000" w:rsidDel="00000000" w:rsidP="00000000" w:rsidRDefault="00000000" w:rsidRPr="00000000" w14:paraId="00000006">
      <w:pPr>
        <w:jc w:val="center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0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80"/>
        <w:gridCol w:w="7020"/>
        <w:tblGridChange w:id="0">
          <w:tblGrid>
            <w:gridCol w:w="3480"/>
            <w:gridCol w:w="7020"/>
          </w:tblGrid>
        </w:tblGridChange>
      </w:tblGrid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Porteur(s) de projet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Equipe de recherche/Axe ou domaine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Acronyme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Titre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before="60" w:line="240" w:lineRule="auto"/>
              <w:ind w:right="282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Justification / contexte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(300 mots max)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before="60" w:line="240" w:lineRule="auto"/>
              <w:ind w:right="282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Hypothèse de la recherche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Objectif Général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before="60" w:line="240" w:lineRule="auto"/>
              <w:ind w:right="282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Objectifs Spécifiques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(150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before="60" w:line="240" w:lineRule="auto"/>
              <w:ind w:right="282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Critères de jugement*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tabs>
                <w:tab w:val="center" w:leader="none" w:pos="4536"/>
                <w:tab w:val="right" w:leader="none" w:pos="9072"/>
              </w:tabs>
              <w:spacing w:after="60" w:lin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Schéma(s) de la recherche*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50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80"/>
        <w:gridCol w:w="7620"/>
        <w:tblGridChange w:id="0">
          <w:tblGrid>
            <w:gridCol w:w="2880"/>
            <w:gridCol w:w="7620"/>
          </w:tblGrid>
        </w:tblGridChange>
      </w:tblGrid>
      <w:tr>
        <w:trPr>
          <w:cantSplit w:val="0"/>
          <w:trHeight w:val="3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Type de recherche</w:t>
            </w:r>
          </w:p>
          <w:p w:rsidR="00000000" w:rsidDel="00000000" w:rsidP="00000000" w:rsidRDefault="00000000" w:rsidRPr="00000000" w14:paraId="0000001E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rtl w:val="0"/>
              </w:rPr>
              <w:t xml:space="preserve">Plusieurs choix possibles)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prospective</w:t>
            </w:r>
          </w:p>
          <w:p w:rsidR="00000000" w:rsidDel="00000000" w:rsidP="00000000" w:rsidRDefault="00000000" w:rsidRPr="00000000" w14:paraId="00000021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rétrospective </w:t>
            </w:r>
          </w:p>
          <w:p w:rsidR="00000000" w:rsidDel="00000000" w:rsidP="00000000" w:rsidRDefault="00000000" w:rsidRPr="00000000" w14:paraId="00000022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quantitative</w:t>
            </w:r>
          </w:p>
          <w:p w:rsidR="00000000" w:rsidDel="00000000" w:rsidP="00000000" w:rsidRDefault="00000000" w:rsidRPr="00000000" w14:paraId="00000023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qualitative</w:t>
            </w:r>
          </w:p>
          <w:p w:rsidR="00000000" w:rsidDel="00000000" w:rsidP="00000000" w:rsidRDefault="00000000" w:rsidRPr="00000000" w14:paraId="00000024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mixte</w:t>
            </w:r>
          </w:p>
          <w:p w:rsidR="00000000" w:rsidDel="00000000" w:rsidP="00000000" w:rsidRDefault="00000000" w:rsidRPr="00000000" w14:paraId="00000025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en population</w:t>
            </w:r>
          </w:p>
          <w:p w:rsidR="00000000" w:rsidDel="00000000" w:rsidP="00000000" w:rsidRDefault="00000000" w:rsidRPr="00000000" w14:paraId="00000026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clinique  </w:t>
            </w:r>
          </w:p>
          <w:p w:rsidR="00000000" w:rsidDel="00000000" w:rsidP="00000000" w:rsidRDefault="00000000" w:rsidRPr="00000000" w14:paraId="00000027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sur médicament</w:t>
            </w:r>
          </w:p>
          <w:p w:rsidR="00000000" w:rsidDel="00000000" w:rsidP="00000000" w:rsidRDefault="00000000" w:rsidRPr="00000000" w14:paraId="00000028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sur dispositif médical</w:t>
            </w:r>
          </w:p>
          <w:p w:rsidR="00000000" w:rsidDel="00000000" w:rsidP="00000000" w:rsidRDefault="00000000" w:rsidRPr="00000000" w14:paraId="00000029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sur produits sanguins labiles</w:t>
            </w:r>
          </w:p>
          <w:p w:rsidR="00000000" w:rsidDel="00000000" w:rsidP="00000000" w:rsidRDefault="00000000" w:rsidRPr="00000000" w14:paraId="0000002A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sur cosmétiques / tatouages</w:t>
            </w:r>
          </w:p>
          <w:p w:rsidR="00000000" w:rsidDel="00000000" w:rsidP="00000000" w:rsidRDefault="00000000" w:rsidRPr="00000000" w14:paraId="0000002B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paramédicale</w:t>
            </w:r>
          </w:p>
          <w:p w:rsidR="00000000" w:rsidDel="00000000" w:rsidP="00000000" w:rsidRDefault="00000000" w:rsidRPr="00000000" w14:paraId="0000002C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Rechercher sciences humaines et sociales </w:t>
            </w:r>
          </w:p>
          <w:p w:rsidR="00000000" w:rsidDel="00000000" w:rsidP="00000000" w:rsidRDefault="00000000" w:rsidRPr="00000000" w14:paraId="0000002D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Recherche nécessitant l’inclusion de volontaires sains / témoins</w:t>
            </w:r>
          </w:p>
          <w:p w:rsidR="00000000" w:rsidDel="00000000" w:rsidP="00000000" w:rsidRDefault="00000000" w:rsidRPr="00000000" w14:paraId="0000002E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Test de dépistage</w:t>
            </w:r>
          </w:p>
          <w:p w:rsidR="00000000" w:rsidDel="00000000" w:rsidP="00000000" w:rsidRDefault="00000000" w:rsidRPr="00000000" w14:paraId="0000002F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Test diagnostic</w:t>
            </w:r>
          </w:p>
          <w:p w:rsidR="00000000" w:rsidDel="00000000" w:rsidP="00000000" w:rsidRDefault="00000000" w:rsidRPr="00000000" w14:paraId="00000030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épidémiologique (descriptive ou analytique)</w:t>
            </w:r>
          </w:p>
          <w:p w:rsidR="00000000" w:rsidDel="00000000" w:rsidP="00000000" w:rsidRDefault="00000000" w:rsidRPr="00000000" w14:paraId="00000031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Etude médico-économique</w:t>
            </w:r>
          </w:p>
          <w:p w:rsidR="00000000" w:rsidDel="00000000" w:rsidP="00000000" w:rsidRDefault="00000000" w:rsidRPr="00000000" w14:paraId="00000032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Autre : préciser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Traitements/Stratégies/protocole de la recherche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(500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1"/>
              <w:tabs>
                <w:tab w:val="center" w:leader="none" w:pos="4536"/>
                <w:tab w:val="right" w:leader="none" w:pos="9072"/>
                <w:tab w:val="center" w:leader="none" w:pos="403"/>
              </w:tabs>
              <w:spacing w:after="60" w:line="240" w:lineRule="auto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1"/>
              <w:tabs>
                <w:tab w:val="center" w:leader="none" w:pos="4536"/>
                <w:tab w:val="right" w:leader="none" w:pos="9072"/>
                <w:tab w:val="center" w:leader="none" w:pos="403"/>
              </w:tabs>
              <w:spacing w:after="60" w:line="240" w:lineRule="auto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Estimation des tailles d’échantillons*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(150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keepNext w:val="1"/>
              <w:tabs>
                <w:tab w:val="center" w:leader="none" w:pos="4536"/>
                <w:tab w:val="right" w:leader="none" w:pos="9072"/>
                <w:tab w:val="left" w:leader="none" w:pos="10630"/>
              </w:tabs>
              <w:spacing w:after="0" w:before="60" w:line="240" w:lineRule="auto"/>
              <w:ind w:right="-2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Analyses statistiques prévues*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(150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Calendrier prévisionnel de la thèse†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Collaborations avec d’autres équipes/pays 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Références‡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(10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1"/>
              <w:tabs>
                <w:tab w:val="center" w:leader="none" w:pos="4536"/>
                <w:tab w:val="right" w:leader="none" w:pos="9072"/>
                <w:tab w:val="center" w:leader="none" w:pos="412"/>
              </w:tabs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Retombées attendues*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(200 mots max)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keepNext w:val="1"/>
              <w:tabs>
                <w:tab w:val="center" w:leader="none" w:pos="4536"/>
                <w:tab w:val="right" w:leader="none" w:pos="9072"/>
                <w:tab w:val="center" w:leader="none" w:pos="403"/>
              </w:tabs>
              <w:spacing w:after="60" w:line="240" w:lineRule="auto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Evaluation budgétaire synthétique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Valorisation attendue</w:t>
            </w:r>
          </w:p>
          <w:p w:rsidR="00000000" w:rsidDel="00000000" w:rsidP="00000000" w:rsidRDefault="00000000" w:rsidRPr="00000000" w14:paraId="00000045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rtl w:val="0"/>
              </w:rPr>
              <w:t xml:space="preserve">(Plusieurs choix possibles)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Modification des pratiques/prise en charge des patients</w:t>
            </w:r>
          </w:p>
          <w:p w:rsidR="00000000" w:rsidDel="00000000" w:rsidP="00000000" w:rsidRDefault="00000000" w:rsidRPr="00000000" w14:paraId="00000048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Congrès </w:t>
            </w:r>
          </w:p>
          <w:p w:rsidR="00000000" w:rsidDel="00000000" w:rsidP="00000000" w:rsidRDefault="00000000" w:rsidRPr="00000000" w14:paraId="00000049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Brevet</w:t>
            </w:r>
          </w:p>
          <w:p w:rsidR="00000000" w:rsidDel="00000000" w:rsidP="00000000" w:rsidRDefault="00000000" w:rsidRPr="00000000" w14:paraId="0000004A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Publications (ex de journaux visés) </w:t>
            </w:r>
          </w:p>
          <w:p w:rsidR="00000000" w:rsidDel="00000000" w:rsidP="00000000" w:rsidRDefault="00000000" w:rsidRPr="00000000" w14:paraId="0000004B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Extension AMM – autorités (ANSM, commission transparence etc…)</w:t>
            </w:r>
          </w:p>
          <w:p w:rsidR="00000000" w:rsidDel="00000000" w:rsidP="00000000" w:rsidRDefault="00000000" w:rsidRPr="00000000" w14:paraId="0000004C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Partenariat industriel</w:t>
            </w:r>
          </w:p>
          <w:p w:rsidR="00000000" w:rsidDel="00000000" w:rsidP="00000000" w:rsidRDefault="00000000" w:rsidRPr="00000000" w14:paraId="0000004D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Marquage CE</w:t>
            </w:r>
          </w:p>
          <w:p w:rsidR="00000000" w:rsidDel="00000000" w:rsidP="00000000" w:rsidRDefault="00000000" w:rsidRPr="00000000" w14:paraId="0000004E">
            <w:pPr>
              <w:keepNext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☐ Autre : </w:t>
            </w:r>
          </w:p>
        </w:tc>
      </w:tr>
      <w:tr>
        <w:trPr>
          <w:cantSplit w:val="0"/>
          <w:trHeight w:val="8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Eléments de faisabilité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(150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mots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max)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line="240" w:lineRule="auto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Publications antérieures de l'équipe en lien avec le sujet (5 max)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before="60" w:line="240" w:lineRule="auto"/>
              <w:ind w:right="18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1"/>
              <w:keepLines w:val="1"/>
              <w:tabs>
                <w:tab w:val="center" w:leader="none" w:pos="4536"/>
                <w:tab w:val="right" w:leader="none" w:pos="9072"/>
              </w:tabs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Projets antérieurement menés en lien avec le sujet (5 max)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1"/>
              <w:tabs>
                <w:tab w:val="center" w:leader="none" w:pos="4536"/>
                <w:tab w:val="right" w:leader="none" w:pos="9072"/>
              </w:tabs>
              <w:spacing w:after="60" w:line="240" w:lineRule="auto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keepNext w:val="1"/>
        <w:tabs>
          <w:tab w:val="center" w:leader="none" w:pos="4536"/>
          <w:tab w:val="right" w:leader="none" w:pos="9072"/>
          <w:tab w:val="left" w:leader="none" w:pos="9072"/>
        </w:tabs>
        <w:spacing w:after="60" w:before="60" w:line="240" w:lineRule="auto"/>
        <w:ind w:right="28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1"/>
        <w:tabs>
          <w:tab w:val="center" w:leader="none" w:pos="4536"/>
          <w:tab w:val="right" w:leader="none" w:pos="9072"/>
          <w:tab w:val="left" w:leader="none" w:pos="9072"/>
        </w:tabs>
        <w:spacing w:after="60" w:before="60" w:line="240" w:lineRule="auto"/>
        <w:ind w:right="28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*Décrire les principaux éléments de chaque étude prévue.</w:t>
      </w:r>
    </w:p>
    <w:p w:rsidR="00000000" w:rsidDel="00000000" w:rsidP="00000000" w:rsidRDefault="00000000" w:rsidRPr="00000000" w14:paraId="00000057">
      <w:pPr>
        <w:keepNext w:val="1"/>
        <w:tabs>
          <w:tab w:val="center" w:leader="none" w:pos="4536"/>
          <w:tab w:val="right" w:leader="none" w:pos="9072"/>
          <w:tab w:val="left" w:leader="none" w:pos="9072"/>
        </w:tabs>
        <w:spacing w:after="60" w:before="60" w:line="240" w:lineRule="auto"/>
        <w:ind w:right="28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† Un chronogramme peut être intégré</w:t>
      </w:r>
    </w:p>
    <w:p w:rsidR="00000000" w:rsidDel="00000000" w:rsidP="00000000" w:rsidRDefault="00000000" w:rsidRPr="00000000" w14:paraId="00000058">
      <w:pPr>
        <w:keepNext w:val="1"/>
        <w:tabs>
          <w:tab w:val="center" w:leader="none" w:pos="4536"/>
          <w:tab w:val="right" w:leader="none" w:pos="9072"/>
          <w:tab w:val="left" w:leader="none" w:pos="9072"/>
        </w:tabs>
        <w:spacing w:after="60" w:before="60" w:line="240" w:lineRule="auto"/>
        <w:ind w:right="282"/>
        <w:rPr/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‡ Numéroter dans l’ordre d’apparition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Didact Gothic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rtl w:val="0"/>
      </w:rPr>
      <w:t xml:space="preserve"> </w:t>
    </w: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2914650</wp:posOffset>
          </wp:positionH>
          <wp:positionV relativeFrom="paragraph">
            <wp:posOffset>-114295</wp:posOffset>
          </wp:positionV>
          <wp:extent cx="946484" cy="457200"/>
          <wp:effectExtent b="0" l="0" r="0" t="0"/>
          <wp:wrapNone/>
          <wp:docPr descr="Campus AFD : un appel à candidatures pour la nouvelle session du parcours «  Stratégie financière des collectivités locales » - AFRICA MUTANDI" id="33" name="image4.png"/>
          <a:graphic>
            <a:graphicData uri="http://schemas.openxmlformats.org/drawingml/2006/picture">
              <pic:pic>
                <pic:nvPicPr>
                  <pic:cNvPr descr="Campus AFD : un appel à candidatures pour la nouvelle session du parcours «  Stratégie financière des collectivités locales » - AFRICA MUTANDI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6484" cy="457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-228596</wp:posOffset>
          </wp:positionH>
          <wp:positionV relativeFrom="paragraph">
            <wp:posOffset>-228783</wp:posOffset>
          </wp:positionV>
          <wp:extent cx="828993" cy="702030"/>
          <wp:effectExtent b="0" l="0" r="0" t="0"/>
          <wp:wrapNone/>
          <wp:docPr id="32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28993" cy="70203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4714875</wp:posOffset>
          </wp:positionH>
          <wp:positionV relativeFrom="paragraph">
            <wp:posOffset>-156816</wp:posOffset>
          </wp:positionV>
          <wp:extent cx="514667" cy="547345"/>
          <wp:effectExtent b="0" l="0" r="0" t="0"/>
          <wp:wrapNone/>
          <wp:docPr descr="Le Label &quot;Bienvenue en France&quot; | Campus France" id="38" name="image6.png"/>
          <a:graphic>
            <a:graphicData uri="http://schemas.openxmlformats.org/drawingml/2006/picture">
              <pic:pic>
                <pic:nvPicPr>
                  <pic:cNvPr descr="Le Label &quot;Bienvenue en France&quot; | Campus France" id="0" name="image6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667" cy="5473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1203325</wp:posOffset>
          </wp:positionH>
          <wp:positionV relativeFrom="paragraph">
            <wp:posOffset>-469897</wp:posOffset>
          </wp:positionV>
          <wp:extent cx="1203325" cy="1041400"/>
          <wp:effectExtent b="0" l="0" r="0" t="0"/>
          <wp:wrapNone/>
          <wp:docPr id="37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3325" cy="10414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-466721</wp:posOffset>
          </wp:positionH>
          <wp:positionV relativeFrom="paragraph">
            <wp:posOffset>-361946</wp:posOffset>
          </wp:positionV>
          <wp:extent cx="624205" cy="649857"/>
          <wp:effectExtent b="0" l="0" r="0" t="0"/>
          <wp:wrapNone/>
          <wp:docPr id="36" name="image8.png"/>
          <a:graphic>
            <a:graphicData uri="http://schemas.openxmlformats.org/drawingml/2006/picture">
              <pic:pic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4205" cy="64985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3095625</wp:posOffset>
          </wp:positionH>
          <wp:positionV relativeFrom="paragraph">
            <wp:posOffset>-180971</wp:posOffset>
          </wp:positionV>
          <wp:extent cx="1409700" cy="376637"/>
          <wp:effectExtent b="0" l="0" r="0" t="0"/>
          <wp:wrapNone/>
          <wp:docPr id="35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09700" cy="37663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962025</wp:posOffset>
          </wp:positionH>
          <wp:positionV relativeFrom="paragraph">
            <wp:posOffset>-219070</wp:posOffset>
          </wp:positionV>
          <wp:extent cx="1498600" cy="454932"/>
          <wp:effectExtent b="0" l="0" r="0" t="0"/>
          <wp:wrapNone/>
          <wp:docPr descr="logo universite - Université de Limoges" id="31" name="image2.png"/>
          <a:graphic>
            <a:graphicData uri="http://schemas.openxmlformats.org/drawingml/2006/picture">
              <pic:pic>
                <pic:nvPicPr>
                  <pic:cNvPr descr="logo universite - Université de Limoges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98600" cy="45493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4886325</wp:posOffset>
          </wp:positionH>
          <wp:positionV relativeFrom="paragraph">
            <wp:posOffset>-180971</wp:posOffset>
          </wp:positionV>
          <wp:extent cx="1493706" cy="434340"/>
          <wp:effectExtent b="0" l="0" r="0" t="0"/>
          <wp:wrapNone/>
          <wp:docPr id="3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93706" cy="4343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re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re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re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re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itre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r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Grilledutableau">
    <w:name w:val="Table Grid"/>
    <w:basedOn w:val="TableauNormal"/>
    <w:uiPriority w:val="39"/>
    <w:rsid w:val="000D3C6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0D3C6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0D3C61"/>
    <w:rPr>
      <w:rFonts w:ascii="Segoe UI" w:cs="Segoe UI" w:hAnsi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 w:val="1"/>
    <w:rsid w:val="007A50A5"/>
    <w:pPr>
      <w:tabs>
        <w:tab w:val="center" w:pos="4536"/>
        <w:tab w:val="right" w:pos="9072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7A50A5"/>
  </w:style>
  <w:style w:type="paragraph" w:styleId="Pieddepage">
    <w:name w:val="footer"/>
    <w:basedOn w:val="Normal"/>
    <w:link w:val="PieddepageCar"/>
    <w:uiPriority w:val="99"/>
    <w:unhideWhenUsed w:val="1"/>
    <w:rsid w:val="007A50A5"/>
    <w:pPr>
      <w:tabs>
        <w:tab w:val="center" w:pos="4536"/>
        <w:tab w:val="right" w:pos="9072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7A50A5"/>
  </w:style>
  <w:style w:type="paragraph" w:styleId="Paragraphedeliste">
    <w:name w:val="List Paragraph"/>
    <w:basedOn w:val="Normal"/>
    <w:uiPriority w:val="34"/>
    <w:qFormat w:val="1"/>
    <w:rsid w:val="00CB236E"/>
    <w:pPr>
      <w:ind w:left="720"/>
      <w:contextualSpacing w:val="1"/>
    </w:pPr>
  </w:style>
  <w:style w:type="paragraph" w:styleId="Sous-titr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character" w:styleId="Marquedecommentaire">
    <w:name w:val="annotation reference"/>
    <w:basedOn w:val="Policepardfaut"/>
    <w:uiPriority w:val="99"/>
    <w:semiHidden w:val="1"/>
    <w:unhideWhenUsed w:val="1"/>
    <w:rsid w:val="007C20C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 w:val="1"/>
    <w:unhideWhenUsed w:val="1"/>
    <w:rsid w:val="007C20C8"/>
    <w:pPr>
      <w:spacing w:line="240" w:lineRule="auto"/>
    </w:pPr>
    <w:rPr>
      <w:sz w:val="20"/>
      <w:szCs w:val="20"/>
    </w:rPr>
  </w:style>
  <w:style w:type="character" w:styleId="CommentaireCar" w:customStyle="1">
    <w:name w:val="Commentaire Car"/>
    <w:basedOn w:val="Policepardfaut"/>
    <w:link w:val="Commentaire"/>
    <w:uiPriority w:val="99"/>
    <w:semiHidden w:val="1"/>
    <w:rsid w:val="007C20C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 w:val="1"/>
    <w:unhideWhenUsed w:val="1"/>
    <w:rsid w:val="007C20C8"/>
    <w:rPr>
      <w:b w:val="1"/>
      <w:bCs w:val="1"/>
    </w:rPr>
  </w:style>
  <w:style w:type="character" w:styleId="ObjetducommentaireCar" w:customStyle="1">
    <w:name w:val="Objet du commentaire Car"/>
    <w:basedOn w:val="CommentaireCar"/>
    <w:link w:val="Objetducommentaire"/>
    <w:uiPriority w:val="99"/>
    <w:semiHidden w:val="1"/>
    <w:rsid w:val="007C20C8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idactGothic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9.png"/><Relationship Id="rId3" Type="http://schemas.openxmlformats.org/officeDocument/2006/relationships/image" Target="media/image6.png"/><Relationship Id="rId4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5.png"/><Relationship Id="rId3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r8XEbujfzMS2ySJ0vNrEtt3QnQ==">CgMxLjAyCGguZ2pkZ3hzOAByITFPVmc2cGl1WkQzaWFUcmo2SGYxZzVNVUtpSjkxUGgzQQ==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2024-03-26T09:32:00Z</dcterms:created>
  <dc:creator>Julien Magne</dc:creator>
</cp:coreProperties>
</file>