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112514" w14:textId="77777777" w:rsidR="00986893" w:rsidRDefault="00986893" w:rsidP="00427593">
      <w:pPr>
        <w:jc w:val="center"/>
      </w:pPr>
    </w:p>
    <w:p w14:paraId="4E5FC050" w14:textId="77777777" w:rsidR="00427593" w:rsidRPr="00427593" w:rsidRDefault="00427593" w:rsidP="00427593">
      <w:pPr>
        <w:jc w:val="center"/>
        <w:rPr>
          <w:color w:val="548DD4" w:themeColor="text2" w:themeTint="99"/>
          <w:sz w:val="72"/>
          <w:szCs w:val="72"/>
        </w:rPr>
      </w:pPr>
      <w:r w:rsidRPr="00427593">
        <w:rPr>
          <w:color w:val="548DD4" w:themeColor="text2" w:themeTint="99"/>
          <w:sz w:val="72"/>
          <w:szCs w:val="72"/>
        </w:rPr>
        <w:t>CURRICULUM VITÆ</w:t>
      </w:r>
    </w:p>
    <w:p w14:paraId="39C854BF" w14:textId="77777777" w:rsidR="00F7331F" w:rsidRDefault="00F7331F" w:rsidP="00427593">
      <w:pPr>
        <w:jc w:val="center"/>
        <w:rPr>
          <w:b/>
          <w:color w:val="0070C0"/>
          <w:sz w:val="72"/>
          <w:szCs w:val="72"/>
        </w:rPr>
      </w:pPr>
    </w:p>
    <w:p w14:paraId="0F03476C" w14:textId="77777777" w:rsidR="00574CF1" w:rsidRDefault="00574CF1" w:rsidP="00427593">
      <w:pPr>
        <w:jc w:val="center"/>
        <w:rPr>
          <w:b/>
          <w:color w:val="0070C0"/>
          <w:sz w:val="44"/>
          <w:szCs w:val="44"/>
        </w:rPr>
      </w:pPr>
    </w:p>
    <w:p w14:paraId="1E880DCD" w14:textId="0D52BA96" w:rsidR="00FC4DD3" w:rsidRDefault="00574CF1" w:rsidP="00427593">
      <w:pPr>
        <w:jc w:val="center"/>
        <w:rPr>
          <w:b/>
          <w:color w:val="548DD4" w:themeColor="text2" w:themeTint="99"/>
          <w:sz w:val="56"/>
          <w:szCs w:val="56"/>
        </w:rPr>
      </w:pPr>
      <w:r w:rsidRPr="00427593">
        <w:rPr>
          <w:b/>
          <w:color w:val="548DD4" w:themeColor="text2" w:themeTint="99"/>
          <w:sz w:val="56"/>
          <w:szCs w:val="56"/>
        </w:rPr>
        <w:t>Sébastien CHAPELLON</w:t>
      </w:r>
    </w:p>
    <w:p w14:paraId="39CCBC4C" w14:textId="7E608519" w:rsidR="00427593" w:rsidRDefault="00427593" w:rsidP="00427593">
      <w:pPr>
        <w:jc w:val="center"/>
        <w:rPr>
          <w:b/>
          <w:color w:val="548DD4" w:themeColor="text2" w:themeTint="99"/>
          <w:sz w:val="56"/>
          <w:szCs w:val="56"/>
        </w:rPr>
      </w:pPr>
    </w:p>
    <w:p w14:paraId="57DF19F3" w14:textId="77777777" w:rsidR="00427593" w:rsidRPr="00427593" w:rsidRDefault="00427593" w:rsidP="00427593">
      <w:pPr>
        <w:jc w:val="center"/>
        <w:rPr>
          <w:b/>
          <w:color w:val="548DD4" w:themeColor="text2" w:themeTint="99"/>
          <w:sz w:val="56"/>
          <w:szCs w:val="56"/>
        </w:rPr>
      </w:pPr>
    </w:p>
    <w:p w14:paraId="24EDDABA" w14:textId="77777777" w:rsidR="00427593" w:rsidRPr="00427593" w:rsidRDefault="00427593" w:rsidP="00427593">
      <w:pPr>
        <w:jc w:val="center"/>
        <w:rPr>
          <w:b/>
          <w:color w:val="548DD4" w:themeColor="text2" w:themeTint="99"/>
          <w:sz w:val="56"/>
          <w:szCs w:val="56"/>
        </w:rPr>
      </w:pPr>
      <w:r w:rsidRPr="00427593">
        <w:rPr>
          <w:b/>
          <w:color w:val="548DD4" w:themeColor="text2" w:themeTint="99"/>
          <w:sz w:val="56"/>
          <w:szCs w:val="56"/>
        </w:rPr>
        <w:t>Psychologue clinicien</w:t>
      </w:r>
    </w:p>
    <w:p w14:paraId="47390684" w14:textId="7D610981" w:rsidR="00427593" w:rsidRDefault="00427593" w:rsidP="00427593">
      <w:pPr>
        <w:jc w:val="center"/>
        <w:rPr>
          <w:b/>
          <w:color w:val="548DD4" w:themeColor="text2" w:themeTint="99"/>
          <w:sz w:val="56"/>
          <w:szCs w:val="56"/>
        </w:rPr>
      </w:pPr>
      <w:r w:rsidRPr="00427593">
        <w:rPr>
          <w:b/>
          <w:color w:val="548DD4" w:themeColor="text2" w:themeTint="99"/>
          <w:sz w:val="56"/>
          <w:szCs w:val="56"/>
        </w:rPr>
        <w:t>Maître de conférences en psychologie</w:t>
      </w:r>
    </w:p>
    <w:p w14:paraId="0EB693DA" w14:textId="77777777" w:rsidR="00427593" w:rsidRDefault="00427593" w:rsidP="00427593">
      <w:pPr>
        <w:jc w:val="center"/>
        <w:rPr>
          <w:b/>
          <w:color w:val="548DD4" w:themeColor="text2" w:themeTint="99"/>
          <w:sz w:val="56"/>
          <w:szCs w:val="56"/>
        </w:rPr>
      </w:pPr>
      <w:r>
        <w:rPr>
          <w:b/>
          <w:color w:val="548DD4" w:themeColor="text2" w:themeTint="99"/>
          <w:sz w:val="56"/>
          <w:szCs w:val="56"/>
        </w:rPr>
        <w:br w:type="page"/>
      </w:r>
    </w:p>
    <w:p w14:paraId="3045B5ED" w14:textId="77777777" w:rsidR="00574CF1" w:rsidRPr="00427593" w:rsidRDefault="00574CF1" w:rsidP="00427593">
      <w:pPr>
        <w:overflowPunct/>
        <w:autoSpaceDE/>
        <w:autoSpaceDN/>
        <w:adjustRightInd/>
        <w:jc w:val="center"/>
        <w:textAlignment w:val="auto"/>
        <w:rPr>
          <w:b/>
          <w:color w:val="548DD4" w:themeColor="text2" w:themeTint="99"/>
          <w:sz w:val="56"/>
          <w:szCs w:val="56"/>
        </w:rPr>
      </w:pPr>
    </w:p>
    <w:p w14:paraId="1B5FFF2E" w14:textId="77777777" w:rsidR="00427593" w:rsidRDefault="00427593">
      <w:pPr>
        <w:overflowPunct/>
        <w:autoSpaceDE/>
        <w:autoSpaceDN/>
        <w:adjustRightInd/>
        <w:textAlignment w:val="auto"/>
        <w:rPr>
          <w:b/>
          <w:color w:val="0070C0"/>
          <w:sz w:val="44"/>
          <w:szCs w:val="44"/>
        </w:rPr>
      </w:pPr>
    </w:p>
    <w:p w14:paraId="71BBD9D4" w14:textId="77777777" w:rsidR="006632E7" w:rsidRPr="00547CF5" w:rsidRDefault="0001686D" w:rsidP="006F025D">
      <w:pPr>
        <w:jc w:val="center"/>
        <w:rPr>
          <w:b/>
          <w:color w:val="548DD4" w:themeColor="text2" w:themeTint="99"/>
          <w:sz w:val="44"/>
          <w:szCs w:val="44"/>
        </w:rPr>
      </w:pPr>
      <w:r w:rsidRPr="00547CF5">
        <w:rPr>
          <w:b/>
          <w:color w:val="548DD4" w:themeColor="text2" w:themeTint="99"/>
          <w:sz w:val="44"/>
          <w:szCs w:val="44"/>
        </w:rPr>
        <w:t xml:space="preserve">SOMMAIRE </w:t>
      </w:r>
    </w:p>
    <w:p w14:paraId="4EA09F16" w14:textId="77777777" w:rsidR="00513A36" w:rsidRPr="005700B0" w:rsidRDefault="00513A36" w:rsidP="006F025D">
      <w:pPr>
        <w:jc w:val="center"/>
        <w:rPr>
          <w:b/>
          <w:sz w:val="28"/>
          <w:szCs w:val="28"/>
        </w:rPr>
      </w:pPr>
    </w:p>
    <w:sdt>
      <w:sdtPr>
        <w:rPr>
          <w:rFonts w:ascii="Times New Roman" w:eastAsia="Times New Roman" w:hAnsi="Times New Roman"/>
          <w:sz w:val="20"/>
          <w:szCs w:val="20"/>
        </w:rPr>
        <w:id w:val="883373699"/>
        <w:docPartObj>
          <w:docPartGallery w:val="Table of Contents"/>
          <w:docPartUnique/>
        </w:docPartObj>
      </w:sdtPr>
      <w:sdtEndPr>
        <w:rPr>
          <w:b/>
          <w:bCs/>
        </w:rPr>
      </w:sdtEndPr>
      <w:sdtContent>
        <w:p w14:paraId="11B775D1" w14:textId="3588CE23" w:rsidR="00735298" w:rsidRDefault="002E550C">
          <w:pPr>
            <w:pStyle w:val="TM1"/>
            <w:tabs>
              <w:tab w:val="left" w:pos="440"/>
              <w:tab w:val="right" w:leader="dot" w:pos="9394"/>
            </w:tabs>
            <w:rPr>
              <w:rFonts w:cstheme="minorBidi"/>
              <w:noProof/>
            </w:rPr>
          </w:pPr>
          <w:r>
            <w:fldChar w:fldCharType="begin"/>
          </w:r>
          <w:r w:rsidR="00D03112">
            <w:instrText xml:space="preserve"> TOC \o "1-3" \h \z \u </w:instrText>
          </w:r>
          <w:r>
            <w:fldChar w:fldCharType="separate"/>
          </w:r>
          <w:hyperlink w:anchor="_Toc45276895" w:history="1">
            <w:r w:rsidR="00735298" w:rsidRPr="00184CC8">
              <w:rPr>
                <w:rStyle w:val="Lienhypertexte"/>
                <w:noProof/>
              </w:rPr>
              <w:t>I.</w:t>
            </w:r>
            <w:r w:rsidR="00735298">
              <w:rPr>
                <w:rFonts w:cstheme="minorBidi"/>
                <w:noProof/>
              </w:rPr>
              <w:tab/>
            </w:r>
            <w:r w:rsidR="00735298" w:rsidRPr="00184CC8">
              <w:rPr>
                <w:rStyle w:val="Lienhypertexte"/>
                <w:noProof/>
              </w:rPr>
              <w:t>CURSUS</w:t>
            </w:r>
            <w:r w:rsidR="00735298">
              <w:rPr>
                <w:noProof/>
                <w:webHidden/>
              </w:rPr>
              <w:tab/>
            </w:r>
            <w:r w:rsidR="00735298">
              <w:rPr>
                <w:noProof/>
                <w:webHidden/>
              </w:rPr>
              <w:fldChar w:fldCharType="begin"/>
            </w:r>
            <w:r w:rsidR="00735298">
              <w:rPr>
                <w:noProof/>
                <w:webHidden/>
              </w:rPr>
              <w:instrText xml:space="preserve"> PAGEREF _Toc45276895 \h </w:instrText>
            </w:r>
            <w:r w:rsidR="00735298">
              <w:rPr>
                <w:noProof/>
                <w:webHidden/>
              </w:rPr>
            </w:r>
            <w:r w:rsidR="00735298">
              <w:rPr>
                <w:noProof/>
                <w:webHidden/>
              </w:rPr>
              <w:fldChar w:fldCharType="separate"/>
            </w:r>
            <w:r w:rsidR="006577F7">
              <w:rPr>
                <w:noProof/>
                <w:webHidden/>
              </w:rPr>
              <w:t>4</w:t>
            </w:r>
            <w:r w:rsidR="00735298">
              <w:rPr>
                <w:noProof/>
                <w:webHidden/>
              </w:rPr>
              <w:fldChar w:fldCharType="end"/>
            </w:r>
          </w:hyperlink>
        </w:p>
        <w:p w14:paraId="462F8EB8" w14:textId="6937DEED" w:rsidR="00735298" w:rsidRDefault="00024349">
          <w:pPr>
            <w:pStyle w:val="TM1"/>
            <w:tabs>
              <w:tab w:val="left" w:pos="440"/>
              <w:tab w:val="right" w:leader="dot" w:pos="9394"/>
            </w:tabs>
            <w:rPr>
              <w:rFonts w:cstheme="minorBidi"/>
              <w:noProof/>
            </w:rPr>
          </w:pPr>
          <w:hyperlink w:anchor="_Toc45276896" w:history="1">
            <w:r w:rsidR="00735298" w:rsidRPr="00184CC8">
              <w:rPr>
                <w:rStyle w:val="Lienhypertexte"/>
                <w:noProof/>
              </w:rPr>
              <w:t>II.</w:t>
            </w:r>
            <w:r w:rsidR="00735298">
              <w:rPr>
                <w:rFonts w:cstheme="minorBidi"/>
                <w:noProof/>
              </w:rPr>
              <w:tab/>
            </w:r>
            <w:r w:rsidR="00735298" w:rsidRPr="00184CC8">
              <w:rPr>
                <w:rStyle w:val="Lienhypertexte"/>
                <w:noProof/>
              </w:rPr>
              <w:t>PUBLICATIONS COMMENTÉES :</w:t>
            </w:r>
            <w:r w:rsidR="00735298">
              <w:rPr>
                <w:noProof/>
                <w:webHidden/>
              </w:rPr>
              <w:tab/>
            </w:r>
            <w:r w:rsidR="00735298">
              <w:rPr>
                <w:noProof/>
                <w:webHidden/>
              </w:rPr>
              <w:fldChar w:fldCharType="begin"/>
            </w:r>
            <w:r w:rsidR="00735298">
              <w:rPr>
                <w:noProof/>
                <w:webHidden/>
              </w:rPr>
              <w:instrText xml:space="preserve"> PAGEREF _Toc45276896 \h </w:instrText>
            </w:r>
            <w:r w:rsidR="00735298">
              <w:rPr>
                <w:noProof/>
                <w:webHidden/>
              </w:rPr>
            </w:r>
            <w:r w:rsidR="00735298">
              <w:rPr>
                <w:noProof/>
                <w:webHidden/>
              </w:rPr>
              <w:fldChar w:fldCharType="separate"/>
            </w:r>
            <w:r w:rsidR="006577F7">
              <w:rPr>
                <w:noProof/>
                <w:webHidden/>
              </w:rPr>
              <w:t>5</w:t>
            </w:r>
            <w:r w:rsidR="00735298">
              <w:rPr>
                <w:noProof/>
                <w:webHidden/>
              </w:rPr>
              <w:fldChar w:fldCharType="end"/>
            </w:r>
          </w:hyperlink>
        </w:p>
        <w:p w14:paraId="298300BD" w14:textId="656D6814" w:rsidR="00735298" w:rsidRDefault="00024349">
          <w:pPr>
            <w:pStyle w:val="TM2"/>
            <w:tabs>
              <w:tab w:val="right" w:leader="dot" w:pos="9394"/>
            </w:tabs>
            <w:rPr>
              <w:rFonts w:cstheme="minorBidi"/>
              <w:noProof/>
            </w:rPr>
          </w:pPr>
          <w:hyperlink w:anchor="_Toc45276897" w:history="1">
            <w:r w:rsidR="00735298" w:rsidRPr="00184CC8">
              <w:rPr>
                <w:rStyle w:val="Lienhypertexte"/>
                <w:noProof/>
              </w:rPr>
              <w:t>Coordination de revue :</w:t>
            </w:r>
            <w:r w:rsidR="00735298">
              <w:rPr>
                <w:noProof/>
                <w:webHidden/>
              </w:rPr>
              <w:tab/>
            </w:r>
            <w:r w:rsidR="00735298">
              <w:rPr>
                <w:noProof/>
                <w:webHidden/>
              </w:rPr>
              <w:fldChar w:fldCharType="begin"/>
            </w:r>
            <w:r w:rsidR="00735298">
              <w:rPr>
                <w:noProof/>
                <w:webHidden/>
              </w:rPr>
              <w:instrText xml:space="preserve"> PAGEREF _Toc45276897 \h </w:instrText>
            </w:r>
            <w:r w:rsidR="00735298">
              <w:rPr>
                <w:noProof/>
                <w:webHidden/>
              </w:rPr>
            </w:r>
            <w:r w:rsidR="00735298">
              <w:rPr>
                <w:noProof/>
                <w:webHidden/>
              </w:rPr>
              <w:fldChar w:fldCharType="separate"/>
            </w:r>
            <w:r w:rsidR="006577F7">
              <w:rPr>
                <w:noProof/>
                <w:webHidden/>
              </w:rPr>
              <w:t>5</w:t>
            </w:r>
            <w:r w:rsidR="00735298">
              <w:rPr>
                <w:noProof/>
                <w:webHidden/>
              </w:rPr>
              <w:fldChar w:fldCharType="end"/>
            </w:r>
          </w:hyperlink>
        </w:p>
        <w:p w14:paraId="21C0089C" w14:textId="76D8BFDB" w:rsidR="00735298" w:rsidRDefault="00024349">
          <w:pPr>
            <w:pStyle w:val="TM2"/>
            <w:tabs>
              <w:tab w:val="right" w:leader="dot" w:pos="9394"/>
            </w:tabs>
            <w:rPr>
              <w:rFonts w:cstheme="minorBidi"/>
              <w:noProof/>
            </w:rPr>
          </w:pPr>
          <w:hyperlink w:anchor="_Toc45276898" w:history="1">
            <w:r w:rsidR="00735298" w:rsidRPr="00184CC8">
              <w:rPr>
                <w:rStyle w:val="Lienhypertexte"/>
                <w:noProof/>
              </w:rPr>
              <w:t>Articles (21) publiés dans des revues référencées AERES (section 16) :</w:t>
            </w:r>
            <w:r w:rsidR="00735298">
              <w:rPr>
                <w:noProof/>
                <w:webHidden/>
              </w:rPr>
              <w:tab/>
            </w:r>
            <w:r w:rsidR="00735298">
              <w:rPr>
                <w:noProof/>
                <w:webHidden/>
              </w:rPr>
              <w:fldChar w:fldCharType="begin"/>
            </w:r>
            <w:r w:rsidR="00735298">
              <w:rPr>
                <w:noProof/>
                <w:webHidden/>
              </w:rPr>
              <w:instrText xml:space="preserve"> PAGEREF _Toc45276898 \h </w:instrText>
            </w:r>
            <w:r w:rsidR="00735298">
              <w:rPr>
                <w:noProof/>
                <w:webHidden/>
              </w:rPr>
            </w:r>
            <w:r w:rsidR="00735298">
              <w:rPr>
                <w:noProof/>
                <w:webHidden/>
              </w:rPr>
              <w:fldChar w:fldCharType="separate"/>
            </w:r>
            <w:r w:rsidR="006577F7">
              <w:rPr>
                <w:noProof/>
                <w:webHidden/>
              </w:rPr>
              <w:t>5</w:t>
            </w:r>
            <w:r w:rsidR="00735298">
              <w:rPr>
                <w:noProof/>
                <w:webHidden/>
              </w:rPr>
              <w:fldChar w:fldCharType="end"/>
            </w:r>
          </w:hyperlink>
        </w:p>
        <w:p w14:paraId="5F171A1E" w14:textId="11F4A8A8" w:rsidR="00735298" w:rsidRDefault="00024349">
          <w:pPr>
            <w:pStyle w:val="TM2"/>
            <w:tabs>
              <w:tab w:val="right" w:leader="dot" w:pos="9394"/>
            </w:tabs>
            <w:rPr>
              <w:rFonts w:cstheme="minorBidi"/>
              <w:noProof/>
            </w:rPr>
          </w:pPr>
          <w:hyperlink w:anchor="_Toc45276899" w:history="1">
            <w:r w:rsidR="00735298" w:rsidRPr="00184CC8">
              <w:rPr>
                <w:rStyle w:val="Lienhypertexte"/>
                <w:noProof/>
              </w:rPr>
              <w:t>Articles (13) publiés dans des revues à comité de lecture, ou référencés AERES section 70 :</w:t>
            </w:r>
            <w:r w:rsidR="00735298">
              <w:rPr>
                <w:noProof/>
                <w:webHidden/>
              </w:rPr>
              <w:tab/>
            </w:r>
            <w:r w:rsidR="00735298">
              <w:rPr>
                <w:noProof/>
                <w:webHidden/>
              </w:rPr>
              <w:fldChar w:fldCharType="begin"/>
            </w:r>
            <w:r w:rsidR="00735298">
              <w:rPr>
                <w:noProof/>
                <w:webHidden/>
              </w:rPr>
              <w:instrText xml:space="preserve"> PAGEREF _Toc45276899 \h </w:instrText>
            </w:r>
            <w:r w:rsidR="00735298">
              <w:rPr>
                <w:noProof/>
                <w:webHidden/>
              </w:rPr>
            </w:r>
            <w:r w:rsidR="00735298">
              <w:rPr>
                <w:noProof/>
                <w:webHidden/>
              </w:rPr>
              <w:fldChar w:fldCharType="separate"/>
            </w:r>
            <w:r w:rsidR="006577F7">
              <w:rPr>
                <w:noProof/>
                <w:webHidden/>
              </w:rPr>
              <w:t>11</w:t>
            </w:r>
            <w:r w:rsidR="00735298">
              <w:rPr>
                <w:noProof/>
                <w:webHidden/>
              </w:rPr>
              <w:fldChar w:fldCharType="end"/>
            </w:r>
          </w:hyperlink>
        </w:p>
        <w:p w14:paraId="1451DBC0" w14:textId="757A8F23" w:rsidR="00735298" w:rsidRDefault="00024349">
          <w:pPr>
            <w:pStyle w:val="TM2"/>
            <w:tabs>
              <w:tab w:val="right" w:leader="dot" w:pos="9394"/>
            </w:tabs>
            <w:rPr>
              <w:rFonts w:cstheme="minorBidi"/>
              <w:noProof/>
            </w:rPr>
          </w:pPr>
          <w:hyperlink w:anchor="_Toc45276900" w:history="1">
            <w:r w:rsidR="00735298" w:rsidRPr="00184CC8">
              <w:rPr>
                <w:rStyle w:val="Lienhypertexte"/>
                <w:noProof/>
              </w:rPr>
              <w:t>Articles publiés dans des revues généralistes :</w:t>
            </w:r>
            <w:r w:rsidR="00735298">
              <w:rPr>
                <w:noProof/>
                <w:webHidden/>
              </w:rPr>
              <w:tab/>
            </w:r>
            <w:r w:rsidR="00735298">
              <w:rPr>
                <w:noProof/>
                <w:webHidden/>
              </w:rPr>
              <w:fldChar w:fldCharType="begin"/>
            </w:r>
            <w:r w:rsidR="00735298">
              <w:rPr>
                <w:noProof/>
                <w:webHidden/>
              </w:rPr>
              <w:instrText xml:space="preserve"> PAGEREF _Toc45276900 \h </w:instrText>
            </w:r>
            <w:r w:rsidR="00735298">
              <w:rPr>
                <w:noProof/>
                <w:webHidden/>
              </w:rPr>
            </w:r>
            <w:r w:rsidR="00735298">
              <w:rPr>
                <w:noProof/>
                <w:webHidden/>
              </w:rPr>
              <w:fldChar w:fldCharType="separate"/>
            </w:r>
            <w:r w:rsidR="006577F7">
              <w:rPr>
                <w:noProof/>
                <w:webHidden/>
              </w:rPr>
              <w:t>14</w:t>
            </w:r>
            <w:r w:rsidR="00735298">
              <w:rPr>
                <w:noProof/>
                <w:webHidden/>
              </w:rPr>
              <w:fldChar w:fldCharType="end"/>
            </w:r>
          </w:hyperlink>
        </w:p>
        <w:p w14:paraId="236808FA" w14:textId="5D35A2C6" w:rsidR="00735298" w:rsidRDefault="00024349">
          <w:pPr>
            <w:pStyle w:val="TM2"/>
            <w:tabs>
              <w:tab w:val="right" w:leader="dot" w:pos="9394"/>
            </w:tabs>
            <w:rPr>
              <w:rFonts w:cstheme="minorBidi"/>
              <w:noProof/>
            </w:rPr>
          </w:pPr>
          <w:hyperlink w:anchor="_Toc45276901" w:history="1">
            <w:r w:rsidR="00735298" w:rsidRPr="00184CC8">
              <w:rPr>
                <w:rStyle w:val="Lienhypertexte"/>
                <w:noProof/>
              </w:rPr>
              <w:t>Chapitres d’ouvrages (5) :</w:t>
            </w:r>
            <w:r w:rsidR="00735298">
              <w:rPr>
                <w:noProof/>
                <w:webHidden/>
              </w:rPr>
              <w:tab/>
            </w:r>
            <w:r w:rsidR="00735298">
              <w:rPr>
                <w:noProof/>
                <w:webHidden/>
              </w:rPr>
              <w:fldChar w:fldCharType="begin"/>
            </w:r>
            <w:r w:rsidR="00735298">
              <w:rPr>
                <w:noProof/>
                <w:webHidden/>
              </w:rPr>
              <w:instrText xml:space="preserve"> PAGEREF _Toc45276901 \h </w:instrText>
            </w:r>
            <w:r w:rsidR="00735298">
              <w:rPr>
                <w:noProof/>
                <w:webHidden/>
              </w:rPr>
            </w:r>
            <w:r w:rsidR="00735298">
              <w:rPr>
                <w:noProof/>
                <w:webHidden/>
              </w:rPr>
              <w:fldChar w:fldCharType="separate"/>
            </w:r>
            <w:r w:rsidR="006577F7">
              <w:rPr>
                <w:noProof/>
                <w:webHidden/>
              </w:rPr>
              <w:t>15</w:t>
            </w:r>
            <w:r w:rsidR="00735298">
              <w:rPr>
                <w:noProof/>
                <w:webHidden/>
              </w:rPr>
              <w:fldChar w:fldCharType="end"/>
            </w:r>
          </w:hyperlink>
        </w:p>
        <w:p w14:paraId="692D2972" w14:textId="449CA510" w:rsidR="00735298" w:rsidRDefault="00024349">
          <w:pPr>
            <w:pStyle w:val="TM1"/>
            <w:tabs>
              <w:tab w:val="left" w:pos="660"/>
              <w:tab w:val="right" w:leader="dot" w:pos="9394"/>
            </w:tabs>
            <w:rPr>
              <w:rFonts w:cstheme="minorBidi"/>
              <w:noProof/>
            </w:rPr>
          </w:pPr>
          <w:hyperlink w:anchor="_Toc45276902" w:history="1">
            <w:r w:rsidR="00735298" w:rsidRPr="00184CC8">
              <w:rPr>
                <w:rStyle w:val="Lienhypertexte"/>
                <w:noProof/>
              </w:rPr>
              <w:t>III.</w:t>
            </w:r>
            <w:r w:rsidR="00735298">
              <w:rPr>
                <w:rFonts w:cstheme="minorBidi"/>
                <w:noProof/>
              </w:rPr>
              <w:tab/>
            </w:r>
            <w:r w:rsidR="00735298" w:rsidRPr="00184CC8">
              <w:rPr>
                <w:rStyle w:val="Lienhypertexte"/>
                <w:noProof/>
              </w:rPr>
              <w:t>COMMUNICATIONS</w:t>
            </w:r>
            <w:r w:rsidR="00735298">
              <w:rPr>
                <w:noProof/>
                <w:webHidden/>
              </w:rPr>
              <w:tab/>
            </w:r>
            <w:r w:rsidR="00735298">
              <w:rPr>
                <w:noProof/>
                <w:webHidden/>
              </w:rPr>
              <w:fldChar w:fldCharType="begin"/>
            </w:r>
            <w:r w:rsidR="00735298">
              <w:rPr>
                <w:noProof/>
                <w:webHidden/>
              </w:rPr>
              <w:instrText xml:space="preserve"> PAGEREF _Toc45276902 \h </w:instrText>
            </w:r>
            <w:r w:rsidR="00735298">
              <w:rPr>
                <w:noProof/>
                <w:webHidden/>
              </w:rPr>
            </w:r>
            <w:r w:rsidR="00735298">
              <w:rPr>
                <w:noProof/>
                <w:webHidden/>
              </w:rPr>
              <w:fldChar w:fldCharType="separate"/>
            </w:r>
            <w:r w:rsidR="006577F7">
              <w:rPr>
                <w:noProof/>
                <w:webHidden/>
              </w:rPr>
              <w:t>16</w:t>
            </w:r>
            <w:r w:rsidR="00735298">
              <w:rPr>
                <w:noProof/>
                <w:webHidden/>
              </w:rPr>
              <w:fldChar w:fldCharType="end"/>
            </w:r>
          </w:hyperlink>
        </w:p>
        <w:p w14:paraId="049BF753" w14:textId="647EFAC4" w:rsidR="00735298" w:rsidRDefault="00024349">
          <w:pPr>
            <w:pStyle w:val="TM2"/>
            <w:tabs>
              <w:tab w:val="right" w:leader="dot" w:pos="9394"/>
            </w:tabs>
            <w:rPr>
              <w:rFonts w:cstheme="minorBidi"/>
              <w:noProof/>
            </w:rPr>
          </w:pPr>
          <w:hyperlink w:anchor="_Toc45276903" w:history="1">
            <w:r w:rsidR="00735298" w:rsidRPr="00184CC8">
              <w:rPr>
                <w:rStyle w:val="Lienhypertexte"/>
                <w:noProof/>
              </w:rPr>
              <w:t>Congrès et colloques internationaux :</w:t>
            </w:r>
            <w:r w:rsidR="00735298">
              <w:rPr>
                <w:noProof/>
                <w:webHidden/>
              </w:rPr>
              <w:tab/>
            </w:r>
            <w:r w:rsidR="00735298">
              <w:rPr>
                <w:noProof/>
                <w:webHidden/>
              </w:rPr>
              <w:fldChar w:fldCharType="begin"/>
            </w:r>
            <w:r w:rsidR="00735298">
              <w:rPr>
                <w:noProof/>
                <w:webHidden/>
              </w:rPr>
              <w:instrText xml:space="preserve"> PAGEREF _Toc45276903 \h </w:instrText>
            </w:r>
            <w:r w:rsidR="00735298">
              <w:rPr>
                <w:noProof/>
                <w:webHidden/>
              </w:rPr>
            </w:r>
            <w:r w:rsidR="00735298">
              <w:rPr>
                <w:noProof/>
                <w:webHidden/>
              </w:rPr>
              <w:fldChar w:fldCharType="separate"/>
            </w:r>
            <w:r w:rsidR="006577F7">
              <w:rPr>
                <w:noProof/>
                <w:webHidden/>
              </w:rPr>
              <w:t>16</w:t>
            </w:r>
            <w:r w:rsidR="00735298">
              <w:rPr>
                <w:noProof/>
                <w:webHidden/>
              </w:rPr>
              <w:fldChar w:fldCharType="end"/>
            </w:r>
          </w:hyperlink>
        </w:p>
        <w:p w14:paraId="6E6BD6C2" w14:textId="24A04173" w:rsidR="00735298" w:rsidRDefault="00024349">
          <w:pPr>
            <w:pStyle w:val="TM2"/>
            <w:tabs>
              <w:tab w:val="right" w:leader="dot" w:pos="9394"/>
            </w:tabs>
            <w:rPr>
              <w:rFonts w:cstheme="minorBidi"/>
              <w:noProof/>
            </w:rPr>
          </w:pPr>
          <w:hyperlink w:anchor="_Toc45276904" w:history="1">
            <w:r w:rsidR="00735298" w:rsidRPr="00184CC8">
              <w:rPr>
                <w:rStyle w:val="Lienhypertexte"/>
                <w:bCs/>
                <w:noProof/>
              </w:rPr>
              <w:t>Séminaires, Journées d’étude, Débats :</w:t>
            </w:r>
            <w:r w:rsidR="00735298">
              <w:rPr>
                <w:noProof/>
                <w:webHidden/>
              </w:rPr>
              <w:tab/>
            </w:r>
            <w:r w:rsidR="00735298">
              <w:rPr>
                <w:noProof/>
                <w:webHidden/>
              </w:rPr>
              <w:fldChar w:fldCharType="begin"/>
            </w:r>
            <w:r w:rsidR="00735298">
              <w:rPr>
                <w:noProof/>
                <w:webHidden/>
              </w:rPr>
              <w:instrText xml:space="preserve"> PAGEREF _Toc45276904 \h </w:instrText>
            </w:r>
            <w:r w:rsidR="00735298">
              <w:rPr>
                <w:noProof/>
                <w:webHidden/>
              </w:rPr>
            </w:r>
            <w:r w:rsidR="00735298">
              <w:rPr>
                <w:noProof/>
                <w:webHidden/>
              </w:rPr>
              <w:fldChar w:fldCharType="separate"/>
            </w:r>
            <w:r w:rsidR="006577F7">
              <w:rPr>
                <w:noProof/>
                <w:webHidden/>
              </w:rPr>
              <w:t>17</w:t>
            </w:r>
            <w:r w:rsidR="00735298">
              <w:rPr>
                <w:noProof/>
                <w:webHidden/>
              </w:rPr>
              <w:fldChar w:fldCharType="end"/>
            </w:r>
          </w:hyperlink>
        </w:p>
        <w:p w14:paraId="3A1AC5BD" w14:textId="4940FEE5" w:rsidR="00735298" w:rsidRDefault="00024349">
          <w:pPr>
            <w:pStyle w:val="TM1"/>
            <w:tabs>
              <w:tab w:val="left" w:pos="660"/>
              <w:tab w:val="right" w:leader="dot" w:pos="9394"/>
            </w:tabs>
            <w:rPr>
              <w:rFonts w:cstheme="minorBidi"/>
              <w:noProof/>
            </w:rPr>
          </w:pPr>
          <w:hyperlink w:anchor="_Toc45276905" w:history="1">
            <w:r w:rsidR="00735298" w:rsidRPr="00184CC8">
              <w:rPr>
                <w:rStyle w:val="Lienhypertexte"/>
                <w:noProof/>
              </w:rPr>
              <w:t>IV.</w:t>
            </w:r>
            <w:r w:rsidR="00735298">
              <w:rPr>
                <w:rFonts w:cstheme="minorBidi"/>
                <w:noProof/>
              </w:rPr>
              <w:tab/>
            </w:r>
            <w:r w:rsidR="00735298" w:rsidRPr="00184CC8">
              <w:rPr>
                <w:rStyle w:val="Lienhypertexte"/>
                <w:noProof/>
              </w:rPr>
              <w:t>IMPLICATION DANS DES PROJETS SCIENTIFIQUES</w:t>
            </w:r>
            <w:r w:rsidR="00735298">
              <w:rPr>
                <w:noProof/>
                <w:webHidden/>
              </w:rPr>
              <w:tab/>
            </w:r>
            <w:r w:rsidR="00735298">
              <w:rPr>
                <w:noProof/>
                <w:webHidden/>
              </w:rPr>
              <w:fldChar w:fldCharType="begin"/>
            </w:r>
            <w:r w:rsidR="00735298">
              <w:rPr>
                <w:noProof/>
                <w:webHidden/>
              </w:rPr>
              <w:instrText xml:space="preserve"> PAGEREF _Toc45276905 \h </w:instrText>
            </w:r>
            <w:r w:rsidR="00735298">
              <w:rPr>
                <w:noProof/>
                <w:webHidden/>
              </w:rPr>
            </w:r>
            <w:r w:rsidR="00735298">
              <w:rPr>
                <w:noProof/>
                <w:webHidden/>
              </w:rPr>
              <w:fldChar w:fldCharType="separate"/>
            </w:r>
            <w:r w:rsidR="006577F7">
              <w:rPr>
                <w:noProof/>
                <w:webHidden/>
              </w:rPr>
              <w:t>18</w:t>
            </w:r>
            <w:r w:rsidR="00735298">
              <w:rPr>
                <w:noProof/>
                <w:webHidden/>
              </w:rPr>
              <w:fldChar w:fldCharType="end"/>
            </w:r>
          </w:hyperlink>
        </w:p>
        <w:p w14:paraId="3020C7D7" w14:textId="44060EDA" w:rsidR="00735298" w:rsidRDefault="00024349">
          <w:pPr>
            <w:pStyle w:val="TM1"/>
            <w:tabs>
              <w:tab w:val="left" w:pos="440"/>
              <w:tab w:val="right" w:leader="dot" w:pos="9394"/>
            </w:tabs>
            <w:rPr>
              <w:rFonts w:cstheme="minorBidi"/>
              <w:noProof/>
            </w:rPr>
          </w:pPr>
          <w:hyperlink w:anchor="_Toc45276906" w:history="1">
            <w:r w:rsidR="00735298" w:rsidRPr="00184CC8">
              <w:rPr>
                <w:rStyle w:val="Lienhypertexte"/>
                <w:noProof/>
              </w:rPr>
              <w:t>V.</w:t>
            </w:r>
            <w:r w:rsidR="00735298">
              <w:rPr>
                <w:rFonts w:cstheme="minorBidi"/>
                <w:noProof/>
              </w:rPr>
              <w:tab/>
            </w:r>
            <w:r w:rsidR="00735298" w:rsidRPr="00184CC8">
              <w:rPr>
                <w:rStyle w:val="Lienhypertexte"/>
                <w:noProof/>
              </w:rPr>
              <w:t>ACTIVITÉS D’ENSEIGNEMENT</w:t>
            </w:r>
            <w:r w:rsidR="00735298">
              <w:rPr>
                <w:noProof/>
                <w:webHidden/>
              </w:rPr>
              <w:tab/>
            </w:r>
            <w:r w:rsidR="00735298">
              <w:rPr>
                <w:noProof/>
                <w:webHidden/>
              </w:rPr>
              <w:fldChar w:fldCharType="begin"/>
            </w:r>
            <w:r w:rsidR="00735298">
              <w:rPr>
                <w:noProof/>
                <w:webHidden/>
              </w:rPr>
              <w:instrText xml:space="preserve"> PAGEREF _Toc45276906 \h </w:instrText>
            </w:r>
            <w:r w:rsidR="00735298">
              <w:rPr>
                <w:noProof/>
                <w:webHidden/>
              </w:rPr>
            </w:r>
            <w:r w:rsidR="00735298">
              <w:rPr>
                <w:noProof/>
                <w:webHidden/>
              </w:rPr>
              <w:fldChar w:fldCharType="separate"/>
            </w:r>
            <w:r w:rsidR="006577F7">
              <w:rPr>
                <w:noProof/>
                <w:webHidden/>
              </w:rPr>
              <w:t>20</w:t>
            </w:r>
            <w:r w:rsidR="00735298">
              <w:rPr>
                <w:noProof/>
                <w:webHidden/>
              </w:rPr>
              <w:fldChar w:fldCharType="end"/>
            </w:r>
          </w:hyperlink>
        </w:p>
        <w:p w14:paraId="749F5752" w14:textId="2BFF6B82" w:rsidR="00735298" w:rsidRDefault="00024349">
          <w:pPr>
            <w:pStyle w:val="TM1"/>
            <w:tabs>
              <w:tab w:val="left" w:pos="660"/>
              <w:tab w:val="right" w:leader="dot" w:pos="9394"/>
            </w:tabs>
            <w:rPr>
              <w:rFonts w:cstheme="minorBidi"/>
              <w:noProof/>
            </w:rPr>
          </w:pPr>
          <w:hyperlink w:anchor="_Toc45276907" w:history="1">
            <w:r w:rsidR="00735298" w:rsidRPr="00184CC8">
              <w:rPr>
                <w:rStyle w:val="Lienhypertexte"/>
                <w:noProof/>
              </w:rPr>
              <w:t>VI.</w:t>
            </w:r>
            <w:r w:rsidR="00735298">
              <w:rPr>
                <w:rFonts w:cstheme="minorBidi"/>
                <w:noProof/>
              </w:rPr>
              <w:tab/>
            </w:r>
            <w:r w:rsidR="00735298" w:rsidRPr="00184CC8">
              <w:rPr>
                <w:rStyle w:val="Lienhypertexte"/>
                <w:noProof/>
              </w:rPr>
              <w:t>RESPONSABILITÉS ADMINISTRATIVES ET PÉDAGOGIQUES</w:t>
            </w:r>
            <w:r w:rsidR="00735298">
              <w:rPr>
                <w:noProof/>
                <w:webHidden/>
              </w:rPr>
              <w:tab/>
            </w:r>
            <w:r w:rsidR="00735298">
              <w:rPr>
                <w:noProof/>
                <w:webHidden/>
              </w:rPr>
              <w:fldChar w:fldCharType="begin"/>
            </w:r>
            <w:r w:rsidR="00735298">
              <w:rPr>
                <w:noProof/>
                <w:webHidden/>
              </w:rPr>
              <w:instrText xml:space="preserve"> PAGEREF _Toc45276907 \h </w:instrText>
            </w:r>
            <w:r w:rsidR="00735298">
              <w:rPr>
                <w:noProof/>
                <w:webHidden/>
              </w:rPr>
            </w:r>
            <w:r w:rsidR="00735298">
              <w:rPr>
                <w:noProof/>
                <w:webHidden/>
              </w:rPr>
              <w:fldChar w:fldCharType="separate"/>
            </w:r>
            <w:r w:rsidR="006577F7">
              <w:rPr>
                <w:noProof/>
                <w:webHidden/>
              </w:rPr>
              <w:t>22</w:t>
            </w:r>
            <w:r w:rsidR="00735298">
              <w:rPr>
                <w:noProof/>
                <w:webHidden/>
              </w:rPr>
              <w:fldChar w:fldCharType="end"/>
            </w:r>
          </w:hyperlink>
        </w:p>
        <w:p w14:paraId="1FE5EB4A" w14:textId="0039B320" w:rsidR="00735298" w:rsidRDefault="00024349">
          <w:pPr>
            <w:pStyle w:val="TM1"/>
            <w:tabs>
              <w:tab w:val="left" w:pos="660"/>
              <w:tab w:val="right" w:leader="dot" w:pos="9394"/>
            </w:tabs>
            <w:rPr>
              <w:rFonts w:cstheme="minorBidi"/>
              <w:noProof/>
            </w:rPr>
          </w:pPr>
          <w:hyperlink w:anchor="_Toc45276908" w:history="1">
            <w:r w:rsidR="00735298" w:rsidRPr="00184CC8">
              <w:rPr>
                <w:rStyle w:val="Lienhypertexte"/>
                <w:noProof/>
              </w:rPr>
              <w:t>VII.</w:t>
            </w:r>
            <w:r w:rsidR="00735298">
              <w:rPr>
                <w:rFonts w:cstheme="minorBidi"/>
                <w:noProof/>
              </w:rPr>
              <w:tab/>
            </w:r>
            <w:r w:rsidR="00735298" w:rsidRPr="00184CC8">
              <w:rPr>
                <w:rStyle w:val="Lienhypertexte"/>
                <w:noProof/>
              </w:rPr>
              <w:t>DIRECTION DE MÉMOIRES</w:t>
            </w:r>
            <w:r w:rsidR="00735298">
              <w:rPr>
                <w:noProof/>
                <w:webHidden/>
              </w:rPr>
              <w:tab/>
            </w:r>
            <w:r w:rsidR="00735298">
              <w:rPr>
                <w:noProof/>
                <w:webHidden/>
              </w:rPr>
              <w:fldChar w:fldCharType="begin"/>
            </w:r>
            <w:r w:rsidR="00735298">
              <w:rPr>
                <w:noProof/>
                <w:webHidden/>
              </w:rPr>
              <w:instrText xml:space="preserve"> PAGEREF _Toc45276908 \h </w:instrText>
            </w:r>
            <w:r w:rsidR="00735298">
              <w:rPr>
                <w:noProof/>
                <w:webHidden/>
              </w:rPr>
            </w:r>
            <w:r w:rsidR="00735298">
              <w:rPr>
                <w:noProof/>
                <w:webHidden/>
              </w:rPr>
              <w:fldChar w:fldCharType="separate"/>
            </w:r>
            <w:r w:rsidR="006577F7">
              <w:rPr>
                <w:noProof/>
                <w:webHidden/>
              </w:rPr>
              <w:t>23</w:t>
            </w:r>
            <w:r w:rsidR="00735298">
              <w:rPr>
                <w:noProof/>
                <w:webHidden/>
              </w:rPr>
              <w:fldChar w:fldCharType="end"/>
            </w:r>
          </w:hyperlink>
        </w:p>
        <w:p w14:paraId="52802B28" w14:textId="6BB7A055" w:rsidR="00735298" w:rsidRDefault="00024349">
          <w:pPr>
            <w:pStyle w:val="TM1"/>
            <w:tabs>
              <w:tab w:val="left" w:pos="660"/>
              <w:tab w:val="right" w:leader="dot" w:pos="9394"/>
            </w:tabs>
            <w:rPr>
              <w:rFonts w:cstheme="minorBidi"/>
              <w:noProof/>
            </w:rPr>
          </w:pPr>
          <w:hyperlink w:anchor="_Toc45276909" w:history="1">
            <w:r w:rsidR="00735298" w:rsidRPr="00184CC8">
              <w:rPr>
                <w:rStyle w:val="Lienhypertexte"/>
                <w:noProof/>
              </w:rPr>
              <w:t>VIII.</w:t>
            </w:r>
            <w:r w:rsidR="00735298">
              <w:rPr>
                <w:rFonts w:cstheme="minorBidi"/>
                <w:noProof/>
              </w:rPr>
              <w:tab/>
            </w:r>
            <w:r w:rsidR="00735298" w:rsidRPr="00184CC8">
              <w:rPr>
                <w:rStyle w:val="Lienhypertexte"/>
                <w:noProof/>
              </w:rPr>
              <w:t>EXPÉRIENCE DANS LE SECTEUR SOCIAL</w:t>
            </w:r>
            <w:r w:rsidR="00735298">
              <w:rPr>
                <w:noProof/>
                <w:webHidden/>
              </w:rPr>
              <w:tab/>
            </w:r>
            <w:r w:rsidR="00735298">
              <w:rPr>
                <w:noProof/>
                <w:webHidden/>
              </w:rPr>
              <w:fldChar w:fldCharType="begin"/>
            </w:r>
            <w:r w:rsidR="00735298">
              <w:rPr>
                <w:noProof/>
                <w:webHidden/>
              </w:rPr>
              <w:instrText xml:space="preserve"> PAGEREF _Toc45276909 \h </w:instrText>
            </w:r>
            <w:r w:rsidR="00735298">
              <w:rPr>
                <w:noProof/>
                <w:webHidden/>
              </w:rPr>
            </w:r>
            <w:r w:rsidR="00735298">
              <w:rPr>
                <w:noProof/>
                <w:webHidden/>
              </w:rPr>
              <w:fldChar w:fldCharType="separate"/>
            </w:r>
            <w:r w:rsidR="006577F7">
              <w:rPr>
                <w:noProof/>
                <w:webHidden/>
              </w:rPr>
              <w:t>24</w:t>
            </w:r>
            <w:r w:rsidR="00735298">
              <w:rPr>
                <w:noProof/>
                <w:webHidden/>
              </w:rPr>
              <w:fldChar w:fldCharType="end"/>
            </w:r>
          </w:hyperlink>
        </w:p>
        <w:p w14:paraId="1A047CFE" w14:textId="322A98F5" w:rsidR="00735298" w:rsidRDefault="00024349">
          <w:pPr>
            <w:pStyle w:val="TM1"/>
            <w:tabs>
              <w:tab w:val="left" w:pos="660"/>
              <w:tab w:val="right" w:leader="dot" w:pos="9394"/>
            </w:tabs>
            <w:rPr>
              <w:rFonts w:cstheme="minorBidi"/>
              <w:noProof/>
            </w:rPr>
          </w:pPr>
          <w:hyperlink w:anchor="_Toc45276910" w:history="1">
            <w:r w:rsidR="00735298" w:rsidRPr="00184CC8">
              <w:rPr>
                <w:rStyle w:val="Lienhypertexte"/>
                <w:noProof/>
              </w:rPr>
              <w:t>IX.</w:t>
            </w:r>
            <w:r w:rsidR="00735298">
              <w:rPr>
                <w:rFonts w:cstheme="minorBidi"/>
                <w:noProof/>
              </w:rPr>
              <w:tab/>
            </w:r>
            <w:r w:rsidR="00735298" w:rsidRPr="00184CC8">
              <w:rPr>
                <w:rStyle w:val="Lienhypertexte"/>
                <w:noProof/>
              </w:rPr>
              <w:t>DIVERS</w:t>
            </w:r>
            <w:r w:rsidR="00735298">
              <w:rPr>
                <w:noProof/>
                <w:webHidden/>
              </w:rPr>
              <w:tab/>
            </w:r>
            <w:r w:rsidR="00735298">
              <w:rPr>
                <w:noProof/>
                <w:webHidden/>
              </w:rPr>
              <w:fldChar w:fldCharType="begin"/>
            </w:r>
            <w:r w:rsidR="00735298">
              <w:rPr>
                <w:noProof/>
                <w:webHidden/>
              </w:rPr>
              <w:instrText xml:space="preserve"> PAGEREF _Toc45276910 \h </w:instrText>
            </w:r>
            <w:r w:rsidR="00735298">
              <w:rPr>
                <w:noProof/>
                <w:webHidden/>
              </w:rPr>
            </w:r>
            <w:r w:rsidR="00735298">
              <w:rPr>
                <w:noProof/>
                <w:webHidden/>
              </w:rPr>
              <w:fldChar w:fldCharType="separate"/>
            </w:r>
            <w:r w:rsidR="006577F7">
              <w:rPr>
                <w:noProof/>
                <w:webHidden/>
              </w:rPr>
              <w:t>24</w:t>
            </w:r>
            <w:r w:rsidR="00735298">
              <w:rPr>
                <w:noProof/>
                <w:webHidden/>
              </w:rPr>
              <w:fldChar w:fldCharType="end"/>
            </w:r>
          </w:hyperlink>
        </w:p>
        <w:p w14:paraId="0198FDD6" w14:textId="62D147AC" w:rsidR="00036C21" w:rsidRPr="007048F1" w:rsidRDefault="002E550C" w:rsidP="006632E7">
          <w:r>
            <w:rPr>
              <w:b/>
              <w:bCs/>
            </w:rPr>
            <w:fldChar w:fldCharType="end"/>
          </w:r>
        </w:p>
      </w:sdtContent>
    </w:sdt>
    <w:p w14:paraId="654EBAE1" w14:textId="77777777" w:rsidR="004107FB" w:rsidRDefault="004107FB" w:rsidP="006632E7">
      <w:pPr>
        <w:rPr>
          <w:sz w:val="22"/>
          <w:szCs w:val="22"/>
        </w:rPr>
      </w:pPr>
    </w:p>
    <w:p w14:paraId="1864362A" w14:textId="77777777" w:rsidR="004107FB" w:rsidRDefault="004107FB" w:rsidP="006632E7">
      <w:pPr>
        <w:rPr>
          <w:sz w:val="22"/>
          <w:szCs w:val="22"/>
        </w:rPr>
      </w:pPr>
    </w:p>
    <w:p w14:paraId="577EA1D4" w14:textId="77777777" w:rsidR="00545F8E" w:rsidRDefault="00545F8E" w:rsidP="006632E7">
      <w:pPr>
        <w:rPr>
          <w:sz w:val="22"/>
          <w:szCs w:val="22"/>
        </w:rPr>
      </w:pPr>
    </w:p>
    <w:p w14:paraId="3013212D" w14:textId="77777777" w:rsidR="00547CF5" w:rsidRPr="00547CF5" w:rsidRDefault="00547CF5" w:rsidP="00547CF5">
      <w:pPr>
        <w:jc w:val="center"/>
        <w:rPr>
          <w:b/>
          <w:color w:val="0070C0"/>
          <w:sz w:val="44"/>
          <w:szCs w:val="44"/>
        </w:rPr>
      </w:pPr>
    </w:p>
    <w:p w14:paraId="68EC890C" w14:textId="77777777" w:rsidR="00547CF5" w:rsidRPr="00547CF5" w:rsidRDefault="00547CF5" w:rsidP="00547CF5">
      <w:pPr>
        <w:jc w:val="center"/>
        <w:rPr>
          <w:b/>
          <w:color w:val="0070C0"/>
          <w:sz w:val="44"/>
          <w:szCs w:val="44"/>
        </w:rPr>
      </w:pPr>
    </w:p>
    <w:p w14:paraId="5552790F" w14:textId="77777777" w:rsidR="00A047F2" w:rsidRDefault="00A047F2">
      <w:pPr>
        <w:overflowPunct/>
        <w:autoSpaceDE/>
        <w:autoSpaceDN/>
        <w:adjustRightInd/>
        <w:textAlignment w:val="auto"/>
        <w:rPr>
          <w:b/>
          <w:i/>
          <w:color w:val="548DD4" w:themeColor="text2" w:themeTint="99"/>
          <w:sz w:val="56"/>
          <w:szCs w:val="56"/>
        </w:rPr>
      </w:pPr>
      <w:r>
        <w:rPr>
          <w:i/>
          <w:color w:val="548DD4" w:themeColor="text2" w:themeTint="99"/>
          <w:sz w:val="56"/>
          <w:szCs w:val="56"/>
        </w:rPr>
        <w:br w:type="page"/>
      </w:r>
    </w:p>
    <w:p w14:paraId="579EE4B0" w14:textId="77777777" w:rsidR="00547CF5" w:rsidRDefault="00547CF5" w:rsidP="00547CF5">
      <w:pPr>
        <w:jc w:val="center"/>
        <w:rPr>
          <w:b/>
          <w:color w:val="0070C0"/>
          <w:sz w:val="44"/>
          <w:szCs w:val="44"/>
        </w:rPr>
      </w:pPr>
    </w:p>
    <w:p w14:paraId="05B8211D" w14:textId="77777777" w:rsidR="00FC4DD3" w:rsidRPr="00D671A2" w:rsidRDefault="00FC4DD3" w:rsidP="00547CF5">
      <w:pPr>
        <w:jc w:val="center"/>
        <w:rPr>
          <w:b/>
          <w:color w:val="0070C0"/>
          <w:sz w:val="44"/>
          <w:szCs w:val="44"/>
        </w:rPr>
      </w:pPr>
    </w:p>
    <w:p w14:paraId="03DAFB9A" w14:textId="77777777" w:rsidR="00547CF5" w:rsidRPr="00A047F2" w:rsidRDefault="00547CF5" w:rsidP="00A047F2">
      <w:pPr>
        <w:spacing w:line="360" w:lineRule="auto"/>
        <w:rPr>
          <w:sz w:val="24"/>
          <w:szCs w:val="24"/>
        </w:rPr>
      </w:pPr>
    </w:p>
    <w:p w14:paraId="02F300EA" w14:textId="77777777" w:rsidR="00547CF5" w:rsidRDefault="002D40EA" w:rsidP="002D40EA">
      <w:pPr>
        <w:pStyle w:val="Retraitcorpsdetexte21"/>
        <w:spacing w:line="160" w:lineRule="atLeast"/>
        <w:rPr>
          <w:szCs w:val="24"/>
        </w:rPr>
      </w:pPr>
      <w:r>
        <w:rPr>
          <w:b/>
          <w:szCs w:val="24"/>
        </w:rPr>
        <w:t>Nom :</w:t>
      </w:r>
      <w:r w:rsidRPr="00545F8E">
        <w:rPr>
          <w:szCs w:val="24"/>
        </w:rPr>
        <w:tab/>
      </w:r>
      <w:r w:rsidR="00A21453">
        <w:rPr>
          <w:szCs w:val="24"/>
        </w:rPr>
        <w:tab/>
      </w:r>
      <w:r w:rsidR="00A21453">
        <w:rPr>
          <w:szCs w:val="24"/>
        </w:rPr>
        <w:tab/>
      </w:r>
      <w:r w:rsidR="00A21453">
        <w:rPr>
          <w:szCs w:val="24"/>
        </w:rPr>
        <w:tab/>
      </w:r>
      <w:r w:rsidR="00547CF5" w:rsidRPr="00A047F2">
        <w:rPr>
          <w:szCs w:val="24"/>
        </w:rPr>
        <w:t>Sébastien CHAPELLON</w:t>
      </w:r>
    </w:p>
    <w:p w14:paraId="3F76CCCD" w14:textId="77777777" w:rsidR="00A21453" w:rsidRPr="00A047F2" w:rsidRDefault="00A21453" w:rsidP="002D40EA">
      <w:pPr>
        <w:pStyle w:val="Retraitcorpsdetexte21"/>
        <w:spacing w:line="160" w:lineRule="atLeast"/>
        <w:rPr>
          <w:szCs w:val="24"/>
        </w:rPr>
      </w:pPr>
    </w:p>
    <w:p w14:paraId="4B9BAC5E" w14:textId="77777777" w:rsidR="00A047F2" w:rsidRPr="00A047F2" w:rsidRDefault="00A047F2" w:rsidP="00A047F2">
      <w:pPr>
        <w:spacing w:line="360" w:lineRule="auto"/>
        <w:rPr>
          <w:sz w:val="24"/>
          <w:szCs w:val="24"/>
        </w:rPr>
      </w:pPr>
    </w:p>
    <w:p w14:paraId="2E305F1A" w14:textId="5250653B" w:rsidR="00A047F2" w:rsidRPr="00A047F2" w:rsidRDefault="002D40EA" w:rsidP="00A21453">
      <w:pPr>
        <w:pStyle w:val="Retraitcorpsdetexte21"/>
        <w:spacing w:line="160" w:lineRule="atLeast"/>
        <w:ind w:left="3540" w:hanging="3540"/>
        <w:rPr>
          <w:szCs w:val="24"/>
        </w:rPr>
      </w:pPr>
      <w:r>
        <w:rPr>
          <w:b/>
          <w:szCs w:val="24"/>
        </w:rPr>
        <w:t>Situation professionnelle</w:t>
      </w:r>
      <w:r w:rsidR="00A21453">
        <w:rPr>
          <w:b/>
          <w:szCs w:val="24"/>
        </w:rPr>
        <w:t> :</w:t>
      </w:r>
      <w:r w:rsidRPr="00545F8E">
        <w:rPr>
          <w:szCs w:val="24"/>
        </w:rPr>
        <w:tab/>
      </w:r>
      <w:r w:rsidR="00A047F2" w:rsidRPr="00A047F2">
        <w:rPr>
          <w:szCs w:val="24"/>
        </w:rPr>
        <w:t>Enseignant à l’</w:t>
      </w:r>
      <w:r w:rsidR="00F23632">
        <w:rPr>
          <w:szCs w:val="24"/>
        </w:rPr>
        <w:t>IUT de Kourou (</w:t>
      </w:r>
      <w:r w:rsidR="00A047F2" w:rsidRPr="00A047F2">
        <w:rPr>
          <w:szCs w:val="24"/>
        </w:rPr>
        <w:t>Université de Guyane</w:t>
      </w:r>
      <w:r w:rsidR="00F23632">
        <w:rPr>
          <w:szCs w:val="24"/>
        </w:rPr>
        <w:t>)</w:t>
      </w:r>
      <w:r w:rsidR="00A047F2" w:rsidRPr="00A047F2">
        <w:rPr>
          <w:szCs w:val="24"/>
        </w:rPr>
        <w:t xml:space="preserve"> </w:t>
      </w:r>
    </w:p>
    <w:p w14:paraId="10BD30D4" w14:textId="77777777" w:rsidR="00A047F2" w:rsidRDefault="00A047F2" w:rsidP="00A047F2">
      <w:pPr>
        <w:spacing w:line="360" w:lineRule="auto"/>
        <w:rPr>
          <w:sz w:val="24"/>
          <w:szCs w:val="24"/>
        </w:rPr>
      </w:pPr>
    </w:p>
    <w:p w14:paraId="4506FA53" w14:textId="77777777" w:rsidR="00FC4DD3" w:rsidRPr="00A047F2" w:rsidRDefault="00FC4DD3" w:rsidP="00A047F2">
      <w:pPr>
        <w:spacing w:line="360" w:lineRule="auto"/>
        <w:rPr>
          <w:sz w:val="24"/>
          <w:szCs w:val="24"/>
        </w:rPr>
      </w:pPr>
    </w:p>
    <w:p w14:paraId="135E8FC9" w14:textId="22428F31" w:rsidR="00A21453" w:rsidRDefault="00A21453" w:rsidP="00F23632">
      <w:pPr>
        <w:pStyle w:val="Retraitcorpsdetexte21"/>
        <w:spacing w:line="160" w:lineRule="atLeast"/>
        <w:ind w:left="3540" w:hanging="3540"/>
        <w:rPr>
          <w:szCs w:val="24"/>
        </w:rPr>
      </w:pPr>
      <w:r>
        <w:rPr>
          <w:b/>
          <w:szCs w:val="24"/>
        </w:rPr>
        <w:t>Laboratoires de recherche :</w:t>
      </w:r>
      <w:r w:rsidRPr="00545F8E">
        <w:rPr>
          <w:szCs w:val="24"/>
        </w:rPr>
        <w:tab/>
      </w:r>
      <w:r>
        <w:rPr>
          <w:szCs w:val="24"/>
        </w:rPr>
        <w:t>Chercheur à</w:t>
      </w:r>
      <w:r w:rsidR="00547CF5" w:rsidRPr="00A047F2">
        <w:rPr>
          <w:szCs w:val="24"/>
        </w:rPr>
        <w:t xml:space="preserve"> MINEA</w:t>
      </w:r>
      <w:r w:rsidR="00F23632">
        <w:rPr>
          <w:szCs w:val="24"/>
        </w:rPr>
        <w:t xml:space="preserve">, </w:t>
      </w:r>
      <w:r w:rsidR="00F23632" w:rsidRPr="00F23632">
        <w:rPr>
          <w:szCs w:val="24"/>
        </w:rPr>
        <w:t>EA-7485</w:t>
      </w:r>
      <w:r w:rsidR="00F23632">
        <w:rPr>
          <w:szCs w:val="24"/>
        </w:rPr>
        <w:t xml:space="preserve"> </w:t>
      </w:r>
      <w:r w:rsidR="00547CF5" w:rsidRPr="00A047F2">
        <w:rPr>
          <w:szCs w:val="24"/>
        </w:rPr>
        <w:t xml:space="preserve">(Migrations, Interculturalité et Education en Amazonie), Université de la Guyane </w:t>
      </w:r>
    </w:p>
    <w:p w14:paraId="55A2F01F" w14:textId="77777777" w:rsidR="00F23632" w:rsidRDefault="00F23632" w:rsidP="00F23632">
      <w:pPr>
        <w:pStyle w:val="Retraitcorpsdetexte21"/>
        <w:spacing w:line="160" w:lineRule="atLeast"/>
        <w:ind w:left="3540" w:hanging="3540"/>
        <w:rPr>
          <w:szCs w:val="24"/>
        </w:rPr>
      </w:pPr>
    </w:p>
    <w:p w14:paraId="2A33ED63" w14:textId="77777777" w:rsidR="00FC4DD3" w:rsidRPr="00A047F2" w:rsidRDefault="00FC4DD3" w:rsidP="00A047F2">
      <w:pPr>
        <w:spacing w:line="360" w:lineRule="auto"/>
        <w:rPr>
          <w:sz w:val="24"/>
          <w:szCs w:val="24"/>
        </w:rPr>
      </w:pPr>
    </w:p>
    <w:p w14:paraId="2526C150" w14:textId="77777777" w:rsidR="00547CF5" w:rsidRPr="00A047F2" w:rsidRDefault="00A21453" w:rsidP="00A21453">
      <w:pPr>
        <w:pStyle w:val="Retraitcorpsdetexte21"/>
        <w:spacing w:line="160" w:lineRule="atLeast"/>
        <w:rPr>
          <w:szCs w:val="24"/>
        </w:rPr>
      </w:pPr>
      <w:r>
        <w:rPr>
          <w:b/>
          <w:szCs w:val="24"/>
        </w:rPr>
        <w:t xml:space="preserve">Date et lieu de naissance : </w:t>
      </w:r>
      <w:r w:rsidRPr="00545F8E">
        <w:rPr>
          <w:szCs w:val="24"/>
        </w:rPr>
        <w:tab/>
      </w:r>
      <w:r>
        <w:rPr>
          <w:szCs w:val="24"/>
        </w:rPr>
        <w:tab/>
      </w:r>
      <w:r w:rsidR="00A047F2" w:rsidRPr="00A047F2">
        <w:rPr>
          <w:szCs w:val="24"/>
        </w:rPr>
        <w:t>Le 5 avril 1976, à Saint-Etienne (42)</w:t>
      </w:r>
    </w:p>
    <w:p w14:paraId="5AD2E570" w14:textId="77777777" w:rsidR="00A047F2" w:rsidRDefault="00A047F2" w:rsidP="00A047F2">
      <w:pPr>
        <w:spacing w:line="360" w:lineRule="auto"/>
        <w:rPr>
          <w:b/>
          <w:sz w:val="24"/>
          <w:szCs w:val="24"/>
        </w:rPr>
      </w:pPr>
    </w:p>
    <w:p w14:paraId="67B8EF8C" w14:textId="77777777" w:rsidR="00FC4DD3" w:rsidRPr="00A047F2" w:rsidRDefault="00FC4DD3" w:rsidP="00A047F2">
      <w:pPr>
        <w:spacing w:line="360" w:lineRule="auto"/>
        <w:rPr>
          <w:b/>
          <w:sz w:val="24"/>
          <w:szCs w:val="24"/>
        </w:rPr>
      </w:pPr>
    </w:p>
    <w:p w14:paraId="3CCAC359" w14:textId="4012E99D" w:rsidR="00547CF5" w:rsidRPr="00A047F2" w:rsidRDefault="00A21453" w:rsidP="00A21453">
      <w:pPr>
        <w:pStyle w:val="Retraitcorpsdetexte21"/>
        <w:spacing w:line="160" w:lineRule="atLeast"/>
        <w:ind w:left="3540" w:hanging="3540"/>
        <w:rPr>
          <w:rStyle w:val="yiv4601365988"/>
          <w:szCs w:val="24"/>
        </w:rPr>
      </w:pPr>
      <w:r>
        <w:rPr>
          <w:b/>
          <w:szCs w:val="24"/>
        </w:rPr>
        <w:t>Adresse :</w:t>
      </w:r>
      <w:r w:rsidRPr="00545F8E">
        <w:rPr>
          <w:szCs w:val="24"/>
        </w:rPr>
        <w:tab/>
      </w:r>
      <w:r w:rsidR="00C6635D">
        <w:rPr>
          <w:rStyle w:val="yiv4601365988"/>
          <w:szCs w:val="24"/>
        </w:rPr>
        <w:t>17b lotissement Pacheko</w:t>
      </w:r>
      <w:r w:rsidR="00547CF5" w:rsidRPr="00A047F2">
        <w:rPr>
          <w:rStyle w:val="yiv4601365988"/>
          <w:szCs w:val="24"/>
        </w:rPr>
        <w:t>, 97300 Cayenne</w:t>
      </w:r>
    </w:p>
    <w:p w14:paraId="49B4FFFA" w14:textId="77777777" w:rsidR="00A047F2" w:rsidRDefault="00A047F2" w:rsidP="00A047F2">
      <w:pPr>
        <w:spacing w:line="360" w:lineRule="auto"/>
        <w:rPr>
          <w:rStyle w:val="yiv4601365988"/>
          <w:sz w:val="24"/>
          <w:szCs w:val="24"/>
        </w:rPr>
      </w:pPr>
    </w:p>
    <w:p w14:paraId="3FCD0112" w14:textId="77777777" w:rsidR="00FC4DD3" w:rsidRPr="00A047F2" w:rsidRDefault="00FC4DD3" w:rsidP="00A047F2">
      <w:pPr>
        <w:spacing w:line="360" w:lineRule="auto"/>
        <w:rPr>
          <w:rStyle w:val="yiv4601365988"/>
          <w:sz w:val="24"/>
          <w:szCs w:val="24"/>
        </w:rPr>
      </w:pPr>
    </w:p>
    <w:p w14:paraId="36AEF4EB" w14:textId="77777777" w:rsidR="00547CF5" w:rsidRPr="00A047F2" w:rsidRDefault="00A21453" w:rsidP="00A21453">
      <w:pPr>
        <w:pStyle w:val="Retraitcorpsdetexte21"/>
        <w:spacing w:line="160" w:lineRule="atLeast"/>
        <w:rPr>
          <w:szCs w:val="24"/>
        </w:rPr>
      </w:pPr>
      <w:r>
        <w:rPr>
          <w:b/>
          <w:szCs w:val="24"/>
        </w:rPr>
        <w:t>Adresse mail :</w:t>
      </w:r>
      <w:r w:rsidRPr="00545F8E">
        <w:rPr>
          <w:szCs w:val="24"/>
        </w:rPr>
        <w:tab/>
      </w:r>
      <w:r>
        <w:rPr>
          <w:szCs w:val="24"/>
        </w:rPr>
        <w:tab/>
      </w:r>
      <w:r>
        <w:rPr>
          <w:szCs w:val="24"/>
        </w:rPr>
        <w:tab/>
      </w:r>
      <w:hyperlink r:id="rId8" w:history="1">
        <w:r w:rsidR="00547CF5" w:rsidRPr="00A047F2">
          <w:rPr>
            <w:rStyle w:val="Lienhypertexte"/>
            <w:szCs w:val="24"/>
          </w:rPr>
          <w:t>sebastienchapellon@yahoo.fr</w:t>
        </w:r>
      </w:hyperlink>
    </w:p>
    <w:p w14:paraId="70F6ABFE" w14:textId="77777777" w:rsidR="00A21453" w:rsidRDefault="00A21453" w:rsidP="00A047F2">
      <w:pPr>
        <w:spacing w:line="360" w:lineRule="auto"/>
        <w:rPr>
          <w:sz w:val="24"/>
          <w:szCs w:val="24"/>
        </w:rPr>
      </w:pPr>
    </w:p>
    <w:p w14:paraId="42311A32" w14:textId="77777777" w:rsidR="00FC4DD3" w:rsidRDefault="00FC4DD3" w:rsidP="00A047F2">
      <w:pPr>
        <w:spacing w:line="360" w:lineRule="auto"/>
        <w:rPr>
          <w:sz w:val="24"/>
          <w:szCs w:val="24"/>
        </w:rPr>
      </w:pPr>
    </w:p>
    <w:p w14:paraId="70C6D1CB" w14:textId="11F72794" w:rsidR="00547CF5" w:rsidRPr="00A047F2" w:rsidRDefault="00A21453" w:rsidP="00A047F2">
      <w:pPr>
        <w:spacing w:line="360" w:lineRule="auto"/>
        <w:rPr>
          <w:sz w:val="24"/>
          <w:szCs w:val="24"/>
        </w:rPr>
      </w:pPr>
      <w:r w:rsidRPr="00A21453">
        <w:rPr>
          <w:b/>
          <w:sz w:val="24"/>
          <w:szCs w:val="24"/>
        </w:rPr>
        <w:t>Téléphone :</w:t>
      </w:r>
      <w:r w:rsidRPr="00A21453">
        <w:rPr>
          <w:b/>
          <w:sz w:val="24"/>
          <w:szCs w:val="24"/>
        </w:rPr>
        <w:tab/>
      </w:r>
      <w:r>
        <w:rPr>
          <w:sz w:val="24"/>
          <w:szCs w:val="24"/>
        </w:rPr>
        <w:tab/>
      </w:r>
      <w:r>
        <w:rPr>
          <w:sz w:val="24"/>
          <w:szCs w:val="24"/>
        </w:rPr>
        <w:tab/>
      </w:r>
      <w:r>
        <w:rPr>
          <w:sz w:val="24"/>
          <w:szCs w:val="24"/>
        </w:rPr>
        <w:tab/>
      </w:r>
      <w:r w:rsidR="00A047F2" w:rsidRPr="00A047F2">
        <w:rPr>
          <w:sz w:val="24"/>
          <w:szCs w:val="24"/>
        </w:rPr>
        <w:t xml:space="preserve">06 </w:t>
      </w:r>
      <w:r w:rsidR="00C6635D">
        <w:rPr>
          <w:sz w:val="24"/>
          <w:szCs w:val="24"/>
        </w:rPr>
        <w:t>14726849</w:t>
      </w:r>
    </w:p>
    <w:p w14:paraId="166B4C97" w14:textId="77777777" w:rsidR="00A047F2" w:rsidRDefault="00A047F2" w:rsidP="00A047F2">
      <w:pPr>
        <w:spacing w:line="360" w:lineRule="auto"/>
        <w:rPr>
          <w:sz w:val="24"/>
          <w:szCs w:val="24"/>
        </w:rPr>
      </w:pPr>
    </w:p>
    <w:p w14:paraId="2D65E970" w14:textId="77777777" w:rsidR="00FC4DD3" w:rsidRPr="00A047F2" w:rsidRDefault="00FC4DD3" w:rsidP="00A047F2">
      <w:pPr>
        <w:spacing w:line="360" w:lineRule="auto"/>
        <w:rPr>
          <w:sz w:val="24"/>
          <w:szCs w:val="24"/>
        </w:rPr>
      </w:pPr>
    </w:p>
    <w:p w14:paraId="39B94A73" w14:textId="77777777" w:rsidR="00547CF5" w:rsidRPr="00A047F2" w:rsidRDefault="00547CF5" w:rsidP="00A047F2">
      <w:pPr>
        <w:spacing w:line="360" w:lineRule="auto"/>
        <w:rPr>
          <w:sz w:val="24"/>
          <w:szCs w:val="24"/>
        </w:rPr>
      </w:pPr>
      <w:r w:rsidRPr="00FC4DD3">
        <w:rPr>
          <w:b/>
          <w:sz w:val="24"/>
          <w:szCs w:val="24"/>
        </w:rPr>
        <w:t>Numéro ADELI :</w:t>
      </w:r>
      <w:r w:rsidRPr="00A047F2">
        <w:rPr>
          <w:sz w:val="24"/>
          <w:szCs w:val="24"/>
        </w:rPr>
        <w:t xml:space="preserve"> </w:t>
      </w:r>
      <w:r w:rsidR="00FC4DD3">
        <w:rPr>
          <w:sz w:val="24"/>
          <w:szCs w:val="24"/>
        </w:rPr>
        <w:tab/>
      </w:r>
      <w:r w:rsidR="00FC4DD3">
        <w:rPr>
          <w:sz w:val="24"/>
          <w:szCs w:val="24"/>
        </w:rPr>
        <w:tab/>
      </w:r>
      <w:r w:rsidR="00FC4DD3">
        <w:rPr>
          <w:sz w:val="24"/>
          <w:szCs w:val="24"/>
        </w:rPr>
        <w:tab/>
      </w:r>
      <w:r w:rsidRPr="00A047F2">
        <w:rPr>
          <w:sz w:val="24"/>
          <w:szCs w:val="24"/>
        </w:rPr>
        <w:t>9C9302063</w:t>
      </w:r>
    </w:p>
    <w:p w14:paraId="1469F2AD" w14:textId="77777777" w:rsidR="00545F8E" w:rsidRDefault="00545F8E" w:rsidP="006632E7">
      <w:pPr>
        <w:rPr>
          <w:sz w:val="22"/>
          <w:szCs w:val="22"/>
        </w:rPr>
      </w:pPr>
    </w:p>
    <w:p w14:paraId="3F8F829B" w14:textId="77777777" w:rsidR="00A047F2" w:rsidRDefault="00A047F2">
      <w:pPr>
        <w:overflowPunct/>
        <w:autoSpaceDE/>
        <w:autoSpaceDN/>
        <w:adjustRightInd/>
        <w:textAlignment w:val="auto"/>
        <w:rPr>
          <w:sz w:val="22"/>
          <w:szCs w:val="22"/>
        </w:rPr>
      </w:pPr>
      <w:r>
        <w:rPr>
          <w:sz w:val="22"/>
          <w:szCs w:val="22"/>
        </w:rPr>
        <w:br w:type="page"/>
      </w:r>
    </w:p>
    <w:p w14:paraId="7F925124" w14:textId="77777777" w:rsidR="00545F8E" w:rsidRDefault="00545F8E" w:rsidP="006632E7">
      <w:pPr>
        <w:rPr>
          <w:sz w:val="22"/>
          <w:szCs w:val="22"/>
        </w:rPr>
      </w:pPr>
    </w:p>
    <w:p w14:paraId="2B3FD44E" w14:textId="77777777" w:rsidR="00BB1B3B" w:rsidRPr="00545F8E" w:rsidRDefault="00C3223E" w:rsidP="00545F8E">
      <w:pPr>
        <w:pStyle w:val="Titre1"/>
        <w:numPr>
          <w:ilvl w:val="0"/>
          <w:numId w:val="24"/>
        </w:numPr>
        <w:jc w:val="center"/>
        <w:rPr>
          <w:color w:val="548DD4" w:themeColor="text2" w:themeTint="99"/>
          <w:sz w:val="32"/>
          <w:szCs w:val="32"/>
          <w:u w:val="none"/>
        </w:rPr>
      </w:pPr>
      <w:bookmarkStart w:id="0" w:name="_Toc45276895"/>
      <w:r w:rsidRPr="00545F8E">
        <w:rPr>
          <w:color w:val="548DD4" w:themeColor="text2" w:themeTint="99"/>
          <w:sz w:val="32"/>
          <w:szCs w:val="32"/>
          <w:u w:val="none"/>
        </w:rPr>
        <w:t>CURSUS</w:t>
      </w:r>
      <w:bookmarkEnd w:id="0"/>
    </w:p>
    <w:p w14:paraId="4AC0827C" w14:textId="77777777" w:rsidR="00F91E00" w:rsidRDefault="00F91E00" w:rsidP="00386B5C">
      <w:pPr>
        <w:pStyle w:val="Retraitcorpsdetexte21"/>
        <w:spacing w:line="160" w:lineRule="atLeast"/>
        <w:ind w:left="0" w:firstLine="0"/>
        <w:rPr>
          <w:sz w:val="22"/>
          <w:szCs w:val="22"/>
        </w:rPr>
      </w:pPr>
    </w:p>
    <w:p w14:paraId="565ABA31" w14:textId="0588BCE6" w:rsidR="00545F8E" w:rsidRDefault="00545F8E" w:rsidP="00386B5C">
      <w:pPr>
        <w:pStyle w:val="Retraitcorpsdetexte21"/>
        <w:spacing w:line="160" w:lineRule="atLeast"/>
        <w:ind w:left="0" w:firstLine="0"/>
        <w:rPr>
          <w:szCs w:val="24"/>
        </w:rPr>
      </w:pPr>
    </w:p>
    <w:p w14:paraId="69C37DB2" w14:textId="77777777" w:rsidR="00CC5A01" w:rsidRPr="00545F8E" w:rsidRDefault="00CC5A01" w:rsidP="00386B5C">
      <w:pPr>
        <w:pStyle w:val="Retraitcorpsdetexte21"/>
        <w:spacing w:line="160" w:lineRule="atLeast"/>
        <w:ind w:left="0" w:firstLine="0"/>
        <w:rPr>
          <w:szCs w:val="24"/>
        </w:rPr>
      </w:pPr>
    </w:p>
    <w:p w14:paraId="71A5E042" w14:textId="77777777" w:rsidR="00513A36" w:rsidRPr="00545F8E" w:rsidRDefault="00513A36" w:rsidP="00386B5C">
      <w:pPr>
        <w:pStyle w:val="Retraitcorpsdetexte21"/>
        <w:spacing w:line="160" w:lineRule="atLeast"/>
        <w:ind w:left="0" w:firstLine="0"/>
        <w:rPr>
          <w:szCs w:val="24"/>
        </w:rPr>
      </w:pPr>
    </w:p>
    <w:p w14:paraId="03994ADA" w14:textId="4659B4E8" w:rsidR="00EA33B3" w:rsidRDefault="00F91E00" w:rsidP="00F91E00">
      <w:pPr>
        <w:pStyle w:val="Retraitcorpsdetexte21"/>
        <w:spacing w:line="160" w:lineRule="atLeast"/>
        <w:rPr>
          <w:szCs w:val="24"/>
        </w:rPr>
      </w:pPr>
      <w:r w:rsidRPr="00545F8E">
        <w:rPr>
          <w:b/>
          <w:szCs w:val="24"/>
        </w:rPr>
        <w:t>2009-2013</w:t>
      </w:r>
      <w:r w:rsidRPr="00545F8E">
        <w:rPr>
          <w:szCs w:val="24"/>
        </w:rPr>
        <w:tab/>
        <w:t>Thèse de doctorat en psychologie clinique</w:t>
      </w:r>
      <w:r w:rsidR="00345ACF" w:rsidRPr="00545F8E">
        <w:rPr>
          <w:szCs w:val="24"/>
        </w:rPr>
        <w:t>. Titre :</w:t>
      </w:r>
      <w:r w:rsidR="00CA6CA6" w:rsidRPr="00545F8E">
        <w:rPr>
          <w:szCs w:val="24"/>
        </w:rPr>
        <w:t xml:space="preserve"> </w:t>
      </w:r>
      <w:r w:rsidR="00817439" w:rsidRPr="00545F8E">
        <w:rPr>
          <w:szCs w:val="24"/>
        </w:rPr>
        <w:t>« </w:t>
      </w:r>
      <w:r w:rsidR="00817439" w:rsidRPr="00545F8E">
        <w:rPr>
          <w:i/>
          <w:szCs w:val="24"/>
        </w:rPr>
        <w:t>Le besoin de mentir</w:t>
      </w:r>
      <w:r w:rsidR="00817439" w:rsidRPr="00545F8E">
        <w:rPr>
          <w:szCs w:val="24"/>
        </w:rPr>
        <w:t xml:space="preserve"> Aspects cliniques et enjeux théoriques »</w:t>
      </w:r>
      <w:r w:rsidR="00345ACF" w:rsidRPr="00545F8E">
        <w:rPr>
          <w:szCs w:val="24"/>
        </w:rPr>
        <w:t>. Direction</w:t>
      </w:r>
      <w:r w:rsidR="00CA6CA6" w:rsidRPr="00545F8E">
        <w:rPr>
          <w:szCs w:val="24"/>
        </w:rPr>
        <w:t xml:space="preserve"> </w:t>
      </w:r>
      <w:r w:rsidRPr="00545F8E">
        <w:rPr>
          <w:szCs w:val="24"/>
        </w:rPr>
        <w:t>F</w:t>
      </w:r>
      <w:r w:rsidR="00345ACF" w:rsidRPr="00545F8E">
        <w:rPr>
          <w:szCs w:val="24"/>
        </w:rPr>
        <w:t>rançois</w:t>
      </w:r>
      <w:r w:rsidRPr="00545F8E">
        <w:rPr>
          <w:szCs w:val="24"/>
        </w:rPr>
        <w:t xml:space="preserve"> Marty</w:t>
      </w:r>
      <w:r w:rsidR="00345ACF" w:rsidRPr="00545F8E">
        <w:rPr>
          <w:szCs w:val="24"/>
        </w:rPr>
        <w:t xml:space="preserve"> en</w:t>
      </w:r>
      <w:r w:rsidR="00CA6CA6" w:rsidRPr="00545F8E">
        <w:rPr>
          <w:szCs w:val="24"/>
        </w:rPr>
        <w:t xml:space="preserve"> </w:t>
      </w:r>
      <w:r w:rsidRPr="00545F8E">
        <w:rPr>
          <w:szCs w:val="24"/>
        </w:rPr>
        <w:t>codi</w:t>
      </w:r>
      <w:r w:rsidR="00102A52" w:rsidRPr="00545F8E">
        <w:rPr>
          <w:szCs w:val="24"/>
        </w:rPr>
        <w:t>r</w:t>
      </w:r>
      <w:r w:rsidR="00345ACF" w:rsidRPr="00545F8E">
        <w:rPr>
          <w:szCs w:val="24"/>
        </w:rPr>
        <w:t>ection avec</w:t>
      </w:r>
      <w:r w:rsidR="00CA6CA6" w:rsidRPr="00545F8E">
        <w:rPr>
          <w:szCs w:val="24"/>
        </w:rPr>
        <w:t xml:space="preserve"> </w:t>
      </w:r>
      <w:r w:rsidRPr="00545F8E">
        <w:rPr>
          <w:szCs w:val="24"/>
        </w:rPr>
        <w:t>F</w:t>
      </w:r>
      <w:r w:rsidR="00345ACF" w:rsidRPr="00545F8E">
        <w:rPr>
          <w:szCs w:val="24"/>
        </w:rPr>
        <w:t>lorian</w:t>
      </w:r>
      <w:r w:rsidR="00CA6CA6" w:rsidRPr="00545F8E">
        <w:rPr>
          <w:szCs w:val="24"/>
        </w:rPr>
        <w:t xml:space="preserve"> </w:t>
      </w:r>
      <w:r w:rsidRPr="00545F8E">
        <w:rPr>
          <w:szCs w:val="24"/>
        </w:rPr>
        <w:t>Houssier</w:t>
      </w:r>
      <w:r w:rsidR="00E858C7" w:rsidRPr="00545F8E">
        <w:rPr>
          <w:szCs w:val="24"/>
        </w:rPr>
        <w:t xml:space="preserve">. </w:t>
      </w:r>
      <w:r w:rsidR="00A93C79" w:rsidRPr="00545F8E">
        <w:rPr>
          <w:szCs w:val="24"/>
        </w:rPr>
        <w:t>Université Paris V Descartes.</w:t>
      </w:r>
    </w:p>
    <w:p w14:paraId="2AD93EE0" w14:textId="7980340C" w:rsidR="00F91E00" w:rsidRDefault="00F91E00" w:rsidP="00EA33B3">
      <w:pPr>
        <w:pStyle w:val="Retraitcorpsdetexte21"/>
        <w:spacing w:line="160" w:lineRule="atLeast"/>
        <w:ind w:hanging="2"/>
        <w:rPr>
          <w:szCs w:val="24"/>
        </w:rPr>
      </w:pPr>
      <w:r w:rsidRPr="00545F8E">
        <w:rPr>
          <w:szCs w:val="24"/>
        </w:rPr>
        <w:t>Mention</w:t>
      </w:r>
      <w:r w:rsidR="00E858C7" w:rsidRPr="00545F8E">
        <w:rPr>
          <w:szCs w:val="24"/>
        </w:rPr>
        <w:t xml:space="preserve"> : </w:t>
      </w:r>
      <w:r w:rsidRPr="00545F8E">
        <w:rPr>
          <w:szCs w:val="24"/>
        </w:rPr>
        <w:t>très honorable avec félicitations du jury</w:t>
      </w:r>
      <w:r w:rsidR="001A1CD6" w:rsidRPr="00545F8E">
        <w:rPr>
          <w:szCs w:val="24"/>
        </w:rPr>
        <w:t xml:space="preserve"> à l’unanimité</w:t>
      </w:r>
      <w:r w:rsidRPr="00545F8E">
        <w:rPr>
          <w:szCs w:val="24"/>
        </w:rPr>
        <w:t xml:space="preserve">. </w:t>
      </w:r>
    </w:p>
    <w:p w14:paraId="6B4DDB42" w14:textId="77777777" w:rsidR="00EA33B3" w:rsidRPr="00545F8E" w:rsidRDefault="00EA33B3" w:rsidP="00F91E00">
      <w:pPr>
        <w:pStyle w:val="Retraitcorpsdetexte21"/>
        <w:spacing w:line="160" w:lineRule="atLeast"/>
        <w:rPr>
          <w:szCs w:val="24"/>
        </w:rPr>
      </w:pPr>
    </w:p>
    <w:p w14:paraId="24E1628C" w14:textId="77777777" w:rsidR="00F91E00" w:rsidRPr="00545F8E" w:rsidRDefault="00F91E00" w:rsidP="00F91E00">
      <w:pPr>
        <w:tabs>
          <w:tab w:val="left" w:pos="2134"/>
        </w:tabs>
        <w:spacing w:line="160" w:lineRule="atLeast"/>
        <w:jc w:val="both"/>
        <w:rPr>
          <w:sz w:val="24"/>
          <w:szCs w:val="24"/>
        </w:rPr>
      </w:pPr>
    </w:p>
    <w:p w14:paraId="758E5A2A" w14:textId="77777777" w:rsidR="00F91E00" w:rsidRDefault="00F91E00" w:rsidP="00F91E00">
      <w:pPr>
        <w:spacing w:line="160" w:lineRule="atLeast"/>
        <w:ind w:left="1418" w:hanging="1418"/>
        <w:jc w:val="both"/>
        <w:rPr>
          <w:sz w:val="24"/>
          <w:szCs w:val="24"/>
        </w:rPr>
      </w:pPr>
      <w:r w:rsidRPr="00545F8E">
        <w:rPr>
          <w:b/>
          <w:sz w:val="24"/>
          <w:szCs w:val="24"/>
        </w:rPr>
        <w:t>2003-2004</w:t>
      </w:r>
      <w:r w:rsidRPr="00545F8E">
        <w:rPr>
          <w:sz w:val="24"/>
          <w:szCs w:val="24"/>
        </w:rPr>
        <w:tab/>
        <w:t>Master II recherche en psychopathologies et psychologie clinique (mention Bien). Université Lumière Lyon II.</w:t>
      </w:r>
    </w:p>
    <w:p w14:paraId="7125FE22" w14:textId="77777777" w:rsidR="00EA33B3" w:rsidRPr="00545F8E" w:rsidRDefault="00EA33B3" w:rsidP="00F91E00">
      <w:pPr>
        <w:spacing w:line="160" w:lineRule="atLeast"/>
        <w:ind w:left="1418" w:hanging="1418"/>
        <w:jc w:val="both"/>
        <w:rPr>
          <w:sz w:val="24"/>
          <w:szCs w:val="24"/>
        </w:rPr>
      </w:pPr>
    </w:p>
    <w:p w14:paraId="59934860" w14:textId="77777777" w:rsidR="00F91E00" w:rsidRPr="00545F8E" w:rsidRDefault="00F91E00" w:rsidP="00F91E00">
      <w:pPr>
        <w:pStyle w:val="Corpsdetexte21"/>
        <w:spacing w:line="160" w:lineRule="atLeast"/>
        <w:ind w:left="0" w:firstLine="0"/>
        <w:jc w:val="both"/>
        <w:rPr>
          <w:sz w:val="24"/>
          <w:szCs w:val="24"/>
        </w:rPr>
      </w:pPr>
      <w:r w:rsidRPr="00545F8E">
        <w:rPr>
          <w:sz w:val="24"/>
          <w:szCs w:val="24"/>
        </w:rPr>
        <w:tab/>
      </w:r>
    </w:p>
    <w:p w14:paraId="024C659E" w14:textId="77777777" w:rsidR="00F91E00" w:rsidRDefault="00F91E00" w:rsidP="00F91E00">
      <w:pPr>
        <w:pStyle w:val="Retraitcorpsdetexte21"/>
        <w:spacing w:line="160" w:lineRule="atLeast"/>
        <w:rPr>
          <w:szCs w:val="24"/>
        </w:rPr>
      </w:pPr>
      <w:r w:rsidRPr="00545F8E">
        <w:rPr>
          <w:b/>
          <w:szCs w:val="24"/>
        </w:rPr>
        <w:t>2001-2002</w:t>
      </w:r>
      <w:r w:rsidRPr="00545F8E">
        <w:rPr>
          <w:szCs w:val="24"/>
        </w:rPr>
        <w:tab/>
        <w:t>Maîtrise de psychologie clinique</w:t>
      </w:r>
      <w:r w:rsidR="007B0224" w:rsidRPr="00545F8E">
        <w:rPr>
          <w:szCs w:val="24"/>
        </w:rPr>
        <w:t xml:space="preserve"> </w:t>
      </w:r>
      <w:r w:rsidRPr="00545F8E">
        <w:rPr>
          <w:szCs w:val="24"/>
        </w:rPr>
        <w:t>(mention Bien). Université Lumière Lyon II.</w:t>
      </w:r>
    </w:p>
    <w:p w14:paraId="47E3109A" w14:textId="77777777" w:rsidR="00EA33B3" w:rsidRPr="00545F8E" w:rsidRDefault="00EA33B3" w:rsidP="00F91E00">
      <w:pPr>
        <w:pStyle w:val="Retraitcorpsdetexte21"/>
        <w:spacing w:line="160" w:lineRule="atLeast"/>
        <w:rPr>
          <w:szCs w:val="24"/>
        </w:rPr>
      </w:pPr>
    </w:p>
    <w:p w14:paraId="6D00B23F" w14:textId="77777777" w:rsidR="00F91E00" w:rsidRPr="00545F8E" w:rsidRDefault="00F91E00" w:rsidP="00F91E00">
      <w:pPr>
        <w:pStyle w:val="Retraitcorpsdetexte21"/>
        <w:spacing w:line="160" w:lineRule="atLeast"/>
        <w:rPr>
          <w:szCs w:val="24"/>
        </w:rPr>
      </w:pPr>
    </w:p>
    <w:p w14:paraId="4EC3049C" w14:textId="77777777" w:rsidR="00F91E00" w:rsidRPr="00545F8E" w:rsidRDefault="00F91E00" w:rsidP="00F91E00">
      <w:pPr>
        <w:pStyle w:val="Retraitcorpsdetexte21"/>
        <w:spacing w:line="160" w:lineRule="atLeast"/>
        <w:rPr>
          <w:szCs w:val="24"/>
        </w:rPr>
      </w:pPr>
      <w:r w:rsidRPr="00545F8E">
        <w:rPr>
          <w:b/>
          <w:szCs w:val="24"/>
        </w:rPr>
        <w:t>2000-2001</w:t>
      </w:r>
      <w:r w:rsidRPr="00545F8E">
        <w:rPr>
          <w:szCs w:val="24"/>
        </w:rPr>
        <w:tab/>
        <w:t>Licence de psychologie (mention Assez Bien). Université Lumière Lyon II.</w:t>
      </w:r>
    </w:p>
    <w:p w14:paraId="2A94B9E7" w14:textId="77777777" w:rsidR="00F91E00" w:rsidRDefault="00F91E00" w:rsidP="00F91E00">
      <w:pPr>
        <w:pStyle w:val="Retraitcorpsdetexte21"/>
        <w:spacing w:line="160" w:lineRule="atLeast"/>
        <w:rPr>
          <w:szCs w:val="24"/>
        </w:rPr>
      </w:pPr>
    </w:p>
    <w:p w14:paraId="26AC959B" w14:textId="77777777" w:rsidR="00EA33B3" w:rsidRPr="00545F8E" w:rsidRDefault="00EA33B3" w:rsidP="00F91E00">
      <w:pPr>
        <w:pStyle w:val="Retraitcorpsdetexte21"/>
        <w:spacing w:line="160" w:lineRule="atLeast"/>
        <w:rPr>
          <w:szCs w:val="24"/>
        </w:rPr>
      </w:pPr>
    </w:p>
    <w:p w14:paraId="45F4281C" w14:textId="77777777" w:rsidR="00F91E00" w:rsidRDefault="00F91E00" w:rsidP="00F91E00">
      <w:pPr>
        <w:pStyle w:val="Retraitcorpsdetexte21"/>
        <w:tabs>
          <w:tab w:val="left" w:pos="0"/>
          <w:tab w:val="left" w:pos="709"/>
        </w:tabs>
        <w:spacing w:line="160" w:lineRule="atLeast"/>
        <w:rPr>
          <w:szCs w:val="24"/>
        </w:rPr>
      </w:pPr>
      <w:r w:rsidRPr="00545F8E">
        <w:rPr>
          <w:b/>
          <w:szCs w:val="24"/>
        </w:rPr>
        <w:t>1998-2000</w:t>
      </w:r>
      <w:r w:rsidRPr="00545F8E">
        <w:rPr>
          <w:szCs w:val="24"/>
        </w:rPr>
        <w:tab/>
        <w:t xml:space="preserve">DEUG de psychologie (mention Assez Bien). Université Blaise Pascal Clermont-Ferrand. </w:t>
      </w:r>
    </w:p>
    <w:p w14:paraId="42B39AFB" w14:textId="77777777" w:rsidR="00EA33B3" w:rsidRPr="00545F8E" w:rsidRDefault="00EA33B3" w:rsidP="00F91E00">
      <w:pPr>
        <w:pStyle w:val="Retraitcorpsdetexte21"/>
        <w:tabs>
          <w:tab w:val="left" w:pos="0"/>
          <w:tab w:val="left" w:pos="709"/>
        </w:tabs>
        <w:spacing w:line="160" w:lineRule="atLeast"/>
        <w:rPr>
          <w:szCs w:val="24"/>
        </w:rPr>
      </w:pPr>
    </w:p>
    <w:p w14:paraId="7F4D5CBB" w14:textId="77777777" w:rsidR="007F74D8" w:rsidRPr="00545F8E" w:rsidRDefault="007F74D8" w:rsidP="00F91E00">
      <w:pPr>
        <w:pStyle w:val="Retraitcorpsdetexte21"/>
        <w:tabs>
          <w:tab w:val="left" w:pos="0"/>
          <w:tab w:val="left" w:pos="709"/>
        </w:tabs>
        <w:spacing w:line="160" w:lineRule="atLeast"/>
        <w:rPr>
          <w:szCs w:val="24"/>
        </w:rPr>
      </w:pPr>
    </w:p>
    <w:p w14:paraId="55EB720F" w14:textId="77777777" w:rsidR="00B062D2" w:rsidRPr="00545F8E" w:rsidRDefault="00B062D2" w:rsidP="00B062D2">
      <w:pPr>
        <w:pStyle w:val="Retraitcorpsdetexte21"/>
        <w:tabs>
          <w:tab w:val="left" w:pos="0"/>
          <w:tab w:val="left" w:pos="709"/>
        </w:tabs>
        <w:spacing w:line="160" w:lineRule="atLeast"/>
        <w:rPr>
          <w:szCs w:val="24"/>
        </w:rPr>
      </w:pPr>
      <w:r w:rsidRPr="00545F8E">
        <w:rPr>
          <w:b/>
          <w:szCs w:val="24"/>
        </w:rPr>
        <w:t>1996-1997</w:t>
      </w:r>
      <w:r w:rsidRPr="00545F8E">
        <w:rPr>
          <w:szCs w:val="24"/>
        </w:rPr>
        <w:tab/>
        <w:t xml:space="preserve">Brevet d’État d’Éducateur Sportif. CREPS de VOIRON. </w:t>
      </w:r>
    </w:p>
    <w:p w14:paraId="44839AAA" w14:textId="77777777" w:rsidR="004107FB" w:rsidRPr="00545F8E" w:rsidRDefault="004107FB" w:rsidP="00F91E00">
      <w:pPr>
        <w:pStyle w:val="Retraitcorpsdetexte21"/>
        <w:tabs>
          <w:tab w:val="left" w:pos="0"/>
          <w:tab w:val="left" w:pos="709"/>
        </w:tabs>
        <w:spacing w:line="160" w:lineRule="atLeast"/>
        <w:rPr>
          <w:szCs w:val="24"/>
        </w:rPr>
      </w:pPr>
    </w:p>
    <w:p w14:paraId="07D15735" w14:textId="77777777" w:rsidR="00D466F6" w:rsidRPr="00545F8E" w:rsidRDefault="00D466F6" w:rsidP="00F91E00">
      <w:pPr>
        <w:pStyle w:val="Retraitcorpsdetexte21"/>
        <w:tabs>
          <w:tab w:val="left" w:pos="0"/>
          <w:tab w:val="left" w:pos="709"/>
        </w:tabs>
        <w:spacing w:line="160" w:lineRule="atLeast"/>
        <w:rPr>
          <w:szCs w:val="24"/>
        </w:rPr>
      </w:pPr>
    </w:p>
    <w:p w14:paraId="050B51DE" w14:textId="77777777" w:rsidR="00C76788" w:rsidRPr="00545F8E" w:rsidRDefault="00C76788" w:rsidP="004C6EDB">
      <w:pPr>
        <w:rPr>
          <w:b/>
          <w:color w:val="0070C0"/>
          <w:sz w:val="24"/>
          <w:szCs w:val="24"/>
          <w:u w:val="single"/>
        </w:rPr>
      </w:pPr>
    </w:p>
    <w:p w14:paraId="1E505B50" w14:textId="77777777" w:rsidR="00EF68FF" w:rsidRDefault="00EF68FF">
      <w:pPr>
        <w:overflowPunct/>
        <w:autoSpaceDE/>
        <w:autoSpaceDN/>
        <w:adjustRightInd/>
        <w:textAlignment w:val="auto"/>
        <w:rPr>
          <w:sz w:val="24"/>
          <w:szCs w:val="24"/>
        </w:rPr>
      </w:pPr>
      <w:r>
        <w:rPr>
          <w:sz w:val="24"/>
          <w:szCs w:val="24"/>
        </w:rPr>
        <w:br w:type="page"/>
      </w:r>
    </w:p>
    <w:p w14:paraId="0BCBBF3E" w14:textId="77777777" w:rsidR="006327E5" w:rsidRPr="009B6341" w:rsidRDefault="007F74D8" w:rsidP="009B6341">
      <w:pPr>
        <w:pStyle w:val="Titre1"/>
        <w:numPr>
          <w:ilvl w:val="0"/>
          <w:numId w:val="24"/>
        </w:numPr>
        <w:jc w:val="center"/>
        <w:rPr>
          <w:color w:val="548DD4" w:themeColor="text2" w:themeTint="99"/>
          <w:sz w:val="32"/>
          <w:szCs w:val="32"/>
          <w:u w:val="none"/>
        </w:rPr>
      </w:pPr>
      <w:bookmarkStart w:id="1" w:name="_Toc45276896"/>
      <w:r w:rsidRPr="0001686D">
        <w:rPr>
          <w:color w:val="548DD4" w:themeColor="text2" w:themeTint="99"/>
          <w:sz w:val="32"/>
          <w:szCs w:val="32"/>
          <w:u w:val="none"/>
        </w:rPr>
        <w:lastRenderedPageBreak/>
        <w:t>PUBLICATIONS COMMENTÉES :</w:t>
      </w:r>
      <w:bookmarkEnd w:id="1"/>
    </w:p>
    <w:p w14:paraId="66132AA9" w14:textId="77777777" w:rsidR="008717B5" w:rsidRPr="00FE201A" w:rsidRDefault="008717B5" w:rsidP="007A12A3">
      <w:pPr>
        <w:overflowPunct/>
        <w:textAlignment w:val="auto"/>
        <w:rPr>
          <w:b/>
          <w:sz w:val="28"/>
          <w:szCs w:val="28"/>
        </w:rPr>
      </w:pPr>
    </w:p>
    <w:p w14:paraId="0858887D" w14:textId="1A54CD2C" w:rsidR="0041152A" w:rsidRDefault="0041152A" w:rsidP="0056707F">
      <w:pPr>
        <w:pStyle w:val="Titre2"/>
      </w:pPr>
    </w:p>
    <w:p w14:paraId="424FD53F" w14:textId="0BB49793" w:rsidR="006D1E7F" w:rsidRDefault="006D1E7F" w:rsidP="006D1E7F"/>
    <w:p w14:paraId="2A279308" w14:textId="77777777" w:rsidR="006D1E7F" w:rsidRPr="006D1E7F" w:rsidRDefault="006D1E7F" w:rsidP="006D1E7F"/>
    <w:p w14:paraId="4778D6E3" w14:textId="0BBA1412" w:rsidR="00C76788" w:rsidRDefault="00C76788" w:rsidP="00924CEA">
      <w:pPr>
        <w:pStyle w:val="Titre2"/>
        <w:jc w:val="center"/>
      </w:pPr>
      <w:bookmarkStart w:id="2" w:name="_Toc45276897"/>
      <w:r w:rsidRPr="00801402">
        <w:t>Coordination</w:t>
      </w:r>
      <w:r w:rsidR="00801402" w:rsidRPr="00801402">
        <w:t xml:space="preserve"> de revue</w:t>
      </w:r>
      <w:r w:rsidR="00801402">
        <w:t> :</w:t>
      </w:r>
      <w:bookmarkEnd w:id="2"/>
    </w:p>
    <w:p w14:paraId="7CA0BA6C" w14:textId="77777777" w:rsidR="00CC5A01" w:rsidRPr="00CC5A01" w:rsidRDefault="00CC5A01" w:rsidP="00CC5A01"/>
    <w:p w14:paraId="01D89424" w14:textId="77777777" w:rsidR="00BE7C97" w:rsidRDefault="00BE7C97" w:rsidP="00E41D20">
      <w:pPr>
        <w:jc w:val="both"/>
        <w:rPr>
          <w:sz w:val="22"/>
          <w:szCs w:val="22"/>
        </w:rPr>
      </w:pPr>
    </w:p>
    <w:p w14:paraId="6CB7DC1A" w14:textId="77777777" w:rsidR="00E41D20" w:rsidRPr="00545F8E" w:rsidRDefault="00F61DCD" w:rsidP="00E41D20">
      <w:pPr>
        <w:jc w:val="both"/>
        <w:rPr>
          <w:b/>
          <w:sz w:val="24"/>
          <w:szCs w:val="24"/>
        </w:rPr>
      </w:pPr>
      <w:r w:rsidRPr="00545F8E">
        <w:rPr>
          <w:sz w:val="24"/>
          <w:szCs w:val="24"/>
        </w:rPr>
        <w:t>C</w:t>
      </w:r>
      <w:r w:rsidR="005940DF" w:rsidRPr="00545F8E">
        <w:rPr>
          <w:sz w:val="24"/>
          <w:szCs w:val="24"/>
        </w:rPr>
        <w:t>hapellon</w:t>
      </w:r>
      <w:r w:rsidR="00181885" w:rsidRPr="00545F8E">
        <w:rPr>
          <w:sz w:val="24"/>
          <w:szCs w:val="24"/>
        </w:rPr>
        <w:t xml:space="preserve"> S</w:t>
      </w:r>
      <w:r w:rsidR="001921FE" w:rsidRPr="00545F8E">
        <w:rPr>
          <w:sz w:val="24"/>
          <w:szCs w:val="24"/>
        </w:rPr>
        <w:t xml:space="preserve"> </w:t>
      </w:r>
      <w:r w:rsidR="00C76788" w:rsidRPr="00545F8E">
        <w:rPr>
          <w:sz w:val="24"/>
          <w:szCs w:val="24"/>
        </w:rPr>
        <w:t>&amp;</w:t>
      </w:r>
      <w:r w:rsidR="001921FE" w:rsidRPr="00545F8E">
        <w:rPr>
          <w:sz w:val="24"/>
          <w:szCs w:val="24"/>
        </w:rPr>
        <w:t xml:space="preserve"> </w:t>
      </w:r>
      <w:r w:rsidRPr="00545F8E">
        <w:rPr>
          <w:bCs/>
          <w:sz w:val="24"/>
          <w:szCs w:val="24"/>
        </w:rPr>
        <w:t>L</w:t>
      </w:r>
      <w:r w:rsidR="005940DF" w:rsidRPr="00545F8E">
        <w:rPr>
          <w:bCs/>
          <w:sz w:val="24"/>
          <w:szCs w:val="24"/>
        </w:rPr>
        <w:t>évêque</w:t>
      </w:r>
      <w:r w:rsidR="00C76788" w:rsidRPr="00545F8E">
        <w:rPr>
          <w:bCs/>
          <w:sz w:val="24"/>
          <w:szCs w:val="24"/>
        </w:rPr>
        <w:t xml:space="preserve"> V. </w:t>
      </w:r>
      <w:r w:rsidR="00C76788" w:rsidRPr="00545F8E">
        <w:rPr>
          <w:sz w:val="24"/>
          <w:szCs w:val="24"/>
        </w:rPr>
        <w:t>(2011)</w:t>
      </w:r>
      <w:r w:rsidR="006E01A2" w:rsidRPr="00545F8E">
        <w:rPr>
          <w:sz w:val="24"/>
          <w:szCs w:val="24"/>
        </w:rPr>
        <w:t>.</w:t>
      </w:r>
      <w:r w:rsidR="00595BF5" w:rsidRPr="00545F8E">
        <w:rPr>
          <w:sz w:val="24"/>
          <w:szCs w:val="24"/>
        </w:rPr>
        <w:t xml:space="preserve"> </w:t>
      </w:r>
      <w:r w:rsidR="00E41D20" w:rsidRPr="00545F8E">
        <w:rPr>
          <w:sz w:val="24"/>
          <w:szCs w:val="24"/>
        </w:rPr>
        <w:t>Problématiques scolaires et dimension culturelle : La Guyane</w:t>
      </w:r>
      <w:r w:rsidR="00A07A4D" w:rsidRPr="00545F8E">
        <w:rPr>
          <w:sz w:val="24"/>
          <w:szCs w:val="24"/>
        </w:rPr>
        <w:t>,</w:t>
      </w:r>
      <w:r w:rsidR="007B0224" w:rsidRPr="00545F8E">
        <w:rPr>
          <w:sz w:val="24"/>
          <w:szCs w:val="24"/>
        </w:rPr>
        <w:t xml:space="preserve"> </w:t>
      </w:r>
      <w:r w:rsidR="00FE201A" w:rsidRPr="00545F8E">
        <w:rPr>
          <w:i/>
          <w:sz w:val="24"/>
          <w:szCs w:val="24"/>
        </w:rPr>
        <w:t>Psychologie &amp; éducation</w:t>
      </w:r>
      <w:r w:rsidR="00C76788" w:rsidRPr="00545F8E">
        <w:rPr>
          <w:i/>
          <w:sz w:val="24"/>
          <w:szCs w:val="24"/>
        </w:rPr>
        <w:t xml:space="preserve">, </w:t>
      </w:r>
      <w:r w:rsidR="00C76788" w:rsidRPr="00545F8E">
        <w:rPr>
          <w:sz w:val="24"/>
          <w:szCs w:val="24"/>
        </w:rPr>
        <w:t>2011-3, Paris, AFPEN.</w:t>
      </w:r>
    </w:p>
    <w:p w14:paraId="6483C609" w14:textId="77777777" w:rsidR="00E41D20" w:rsidRPr="00545F8E" w:rsidRDefault="00E41D20" w:rsidP="00E41D20">
      <w:pPr>
        <w:pStyle w:val="Corpsdetexte"/>
        <w:rPr>
          <w:sz w:val="24"/>
          <w:szCs w:val="24"/>
        </w:rPr>
      </w:pPr>
    </w:p>
    <w:p w14:paraId="7AC8F152" w14:textId="77777777" w:rsidR="00986893" w:rsidRPr="00545F8E" w:rsidRDefault="00986893" w:rsidP="008717B5">
      <w:pPr>
        <w:pStyle w:val="Corpsdetexte"/>
        <w:ind w:left="708"/>
        <w:rPr>
          <w:sz w:val="24"/>
          <w:szCs w:val="24"/>
        </w:rPr>
      </w:pPr>
    </w:p>
    <w:p w14:paraId="2E0CD2A4" w14:textId="5A16C846" w:rsidR="00BB67B0" w:rsidRDefault="009B7574" w:rsidP="00924CEA">
      <w:pPr>
        <w:pStyle w:val="Titre2"/>
        <w:jc w:val="center"/>
      </w:pPr>
      <w:r>
        <w:t xml:space="preserve">Direction </w:t>
      </w:r>
      <w:r w:rsidR="00BB67B0" w:rsidRPr="00801402">
        <w:t>d</w:t>
      </w:r>
      <w:r w:rsidR="00BB67B0">
        <w:t>’ouvrage :</w:t>
      </w:r>
    </w:p>
    <w:p w14:paraId="788AC425" w14:textId="77777777" w:rsidR="00BB67B0" w:rsidRDefault="00BB67B0" w:rsidP="00BB67B0">
      <w:pPr>
        <w:pStyle w:val="Corpsdetexte"/>
        <w:rPr>
          <w:rStyle w:val="uppercase"/>
          <w:rFonts w:ascii="Alegreya" w:hAnsi="Alegreya"/>
          <w:color w:val="323232"/>
          <w:shd w:val="clear" w:color="auto" w:fill="FFFFFF"/>
        </w:rPr>
      </w:pPr>
    </w:p>
    <w:p w14:paraId="5FBF930B" w14:textId="65600F94" w:rsidR="00F61155" w:rsidRDefault="00BB67B0" w:rsidP="00924CEA">
      <w:pPr>
        <w:pStyle w:val="Corpsdetexte"/>
        <w:rPr>
          <w:sz w:val="24"/>
          <w:szCs w:val="24"/>
        </w:rPr>
      </w:pPr>
      <w:r>
        <w:rPr>
          <w:sz w:val="24"/>
          <w:szCs w:val="24"/>
        </w:rPr>
        <w:t>Qribi</w:t>
      </w:r>
      <w:r w:rsidRPr="00BB67B0">
        <w:rPr>
          <w:sz w:val="24"/>
          <w:szCs w:val="24"/>
        </w:rPr>
        <w:t xml:space="preserve"> A., Chape</w:t>
      </w:r>
      <w:r>
        <w:rPr>
          <w:sz w:val="24"/>
          <w:szCs w:val="24"/>
        </w:rPr>
        <w:t xml:space="preserve">llon S., Cécile C. &amp; Rezki </w:t>
      </w:r>
      <w:r w:rsidRPr="00BB67B0">
        <w:rPr>
          <w:sz w:val="24"/>
          <w:szCs w:val="24"/>
        </w:rPr>
        <w:t xml:space="preserve">F. (2021). </w:t>
      </w:r>
      <w:r w:rsidRPr="00BB67B0">
        <w:rPr>
          <w:i/>
          <w:sz w:val="24"/>
          <w:szCs w:val="24"/>
        </w:rPr>
        <w:t>Accompagner et soigner en contexte pluriethnique et pluriculturel</w:t>
      </w:r>
      <w:r w:rsidR="00F61155">
        <w:rPr>
          <w:i/>
          <w:sz w:val="24"/>
          <w:szCs w:val="24"/>
        </w:rPr>
        <w:t xml:space="preserve"> </w:t>
      </w:r>
      <w:r w:rsidRPr="00BB67B0">
        <w:rPr>
          <w:i/>
          <w:sz w:val="24"/>
          <w:szCs w:val="24"/>
        </w:rPr>
        <w:t>: Regards et pratiques croisés en Guyane et ailleurs</w:t>
      </w:r>
      <w:r>
        <w:rPr>
          <w:sz w:val="24"/>
          <w:szCs w:val="24"/>
        </w:rPr>
        <w:t>, Rennes,</w:t>
      </w:r>
      <w:r w:rsidRPr="00BB67B0">
        <w:rPr>
          <w:sz w:val="24"/>
          <w:szCs w:val="24"/>
        </w:rPr>
        <w:t xml:space="preserve"> Presses de l’EHESP. </w:t>
      </w:r>
      <w:bookmarkStart w:id="3" w:name="_Toc45276898"/>
    </w:p>
    <w:p w14:paraId="31429B33" w14:textId="575EB142" w:rsidR="00924CEA" w:rsidRDefault="00924CEA" w:rsidP="00924CEA">
      <w:pPr>
        <w:pStyle w:val="Corpsdetexte"/>
        <w:rPr>
          <w:sz w:val="24"/>
          <w:szCs w:val="24"/>
        </w:rPr>
      </w:pPr>
    </w:p>
    <w:p w14:paraId="66C318E6" w14:textId="7CAD32EB" w:rsidR="00924CEA" w:rsidRDefault="00924CEA" w:rsidP="00924CEA">
      <w:pPr>
        <w:pStyle w:val="Corpsdetexte"/>
        <w:rPr>
          <w:sz w:val="24"/>
          <w:szCs w:val="24"/>
        </w:rPr>
      </w:pPr>
    </w:p>
    <w:p w14:paraId="1B875E34" w14:textId="77777777" w:rsidR="00924CEA" w:rsidRPr="00924CEA" w:rsidRDefault="00924CEA" w:rsidP="00924CEA">
      <w:pPr>
        <w:pStyle w:val="Corpsdetexte"/>
        <w:rPr>
          <w:sz w:val="24"/>
          <w:szCs w:val="24"/>
        </w:rPr>
      </w:pPr>
    </w:p>
    <w:p w14:paraId="01CA6EB6" w14:textId="3E52BB54" w:rsidR="006A0699" w:rsidRDefault="0001686D" w:rsidP="00924CEA">
      <w:pPr>
        <w:pStyle w:val="Titre2"/>
        <w:jc w:val="center"/>
      </w:pPr>
      <w:r>
        <w:t>A</w:t>
      </w:r>
      <w:r w:rsidR="00B519FD" w:rsidRPr="007F74D8">
        <w:t xml:space="preserve">rticles </w:t>
      </w:r>
      <w:r>
        <w:t>(</w:t>
      </w:r>
      <w:r w:rsidR="00B73E74">
        <w:t>2</w:t>
      </w:r>
      <w:r w:rsidR="00E60127">
        <w:t>8</w:t>
      </w:r>
      <w:r>
        <w:t xml:space="preserve">) </w:t>
      </w:r>
      <w:r w:rsidR="00B519FD" w:rsidRPr="007F74D8">
        <w:t>publiés dans des r</w:t>
      </w:r>
      <w:r w:rsidR="006A0699" w:rsidRPr="007F74D8">
        <w:t xml:space="preserve">evues </w:t>
      </w:r>
      <w:bookmarkStart w:id="4" w:name="_Hlk507487585"/>
      <w:r w:rsidR="00572BD2" w:rsidRPr="007F74D8">
        <w:t>référencées AERES</w:t>
      </w:r>
      <w:r w:rsidR="00171482">
        <w:t xml:space="preserve"> (section 16)</w:t>
      </w:r>
      <w:r w:rsidR="006A0699" w:rsidRPr="007F74D8">
        <w:t xml:space="preserve"> </w:t>
      </w:r>
      <w:bookmarkEnd w:id="4"/>
      <w:r w:rsidR="006A0699" w:rsidRPr="007F74D8">
        <w:t>:</w:t>
      </w:r>
      <w:bookmarkEnd w:id="3"/>
    </w:p>
    <w:p w14:paraId="0DFE307B" w14:textId="63BB63C3" w:rsidR="00174C7D" w:rsidRDefault="00174C7D" w:rsidP="00174C7D"/>
    <w:p w14:paraId="26EF2DA5" w14:textId="04E1928B" w:rsidR="00174C7D" w:rsidRPr="00174C7D" w:rsidRDefault="00174C7D" w:rsidP="00174C7D"/>
    <w:p w14:paraId="77FC7704" w14:textId="7D8ABA5F" w:rsidR="00E60127" w:rsidRDefault="00E60127" w:rsidP="00E60127">
      <w:pPr>
        <w:jc w:val="both"/>
        <w:rPr>
          <w:color w:val="323232"/>
          <w:sz w:val="24"/>
          <w:szCs w:val="24"/>
          <w:shd w:val="clear" w:color="auto" w:fill="FFFFFF"/>
        </w:rPr>
      </w:pPr>
      <w:r>
        <w:rPr>
          <w:b/>
          <w:bCs/>
          <w:sz w:val="24"/>
          <w:szCs w:val="24"/>
        </w:rPr>
        <w:t xml:space="preserve">28/ </w:t>
      </w:r>
      <w:r w:rsidRPr="00E60127">
        <w:rPr>
          <w:color w:val="323232"/>
          <w:sz w:val="24"/>
          <w:szCs w:val="24"/>
          <w:shd w:val="clear" w:color="auto" w:fill="FFFFFF"/>
        </w:rPr>
        <w:t>Chapellon S. &amp; Houssier F. (2024). Quand le mensonge de l’enfant dévoile les secrets des adultes. </w:t>
      </w:r>
      <w:r w:rsidRPr="00E60127">
        <w:rPr>
          <w:i/>
          <w:iCs/>
          <w:color w:val="323232"/>
          <w:sz w:val="24"/>
          <w:szCs w:val="24"/>
          <w:shd w:val="clear" w:color="auto" w:fill="FFFFFF"/>
        </w:rPr>
        <w:t>Cahiers de psychologie clinique</w:t>
      </w:r>
      <w:r w:rsidRPr="00E60127">
        <w:rPr>
          <w:color w:val="323232"/>
          <w:sz w:val="24"/>
          <w:szCs w:val="24"/>
          <w:shd w:val="clear" w:color="auto" w:fill="FFFFFF"/>
        </w:rPr>
        <w:t>, 62, 111-126</w:t>
      </w:r>
    </w:p>
    <w:p w14:paraId="0C468783" w14:textId="48E2766A" w:rsidR="00E60127" w:rsidRDefault="00E60127" w:rsidP="00E60127">
      <w:pPr>
        <w:jc w:val="both"/>
        <w:rPr>
          <w:b/>
          <w:bCs/>
          <w:sz w:val="24"/>
          <w:szCs w:val="24"/>
        </w:rPr>
      </w:pPr>
    </w:p>
    <w:p w14:paraId="682423A5" w14:textId="77777777" w:rsidR="00E60127" w:rsidRDefault="00E60127" w:rsidP="00E60127">
      <w:pPr>
        <w:jc w:val="both"/>
        <w:rPr>
          <w:b/>
          <w:bCs/>
          <w:sz w:val="24"/>
          <w:szCs w:val="24"/>
        </w:rPr>
      </w:pPr>
    </w:p>
    <w:p w14:paraId="417CDB02" w14:textId="476693E0" w:rsidR="00E60127" w:rsidRDefault="00E60127" w:rsidP="00E60127">
      <w:pPr>
        <w:jc w:val="both"/>
        <w:rPr>
          <w:color w:val="323232"/>
          <w:sz w:val="24"/>
          <w:szCs w:val="24"/>
          <w:shd w:val="clear" w:color="auto" w:fill="FFFFFF"/>
        </w:rPr>
      </w:pPr>
      <w:r>
        <w:rPr>
          <w:b/>
          <w:bCs/>
          <w:sz w:val="24"/>
          <w:szCs w:val="24"/>
        </w:rPr>
        <w:t xml:space="preserve">27/ </w:t>
      </w:r>
      <w:r w:rsidRPr="00E60127">
        <w:rPr>
          <w:color w:val="323232"/>
          <w:sz w:val="24"/>
          <w:szCs w:val="24"/>
          <w:shd w:val="clear" w:color="auto" w:fill="FFFFFF"/>
        </w:rPr>
        <w:t>Houssier</w:t>
      </w:r>
      <w:r>
        <w:rPr>
          <w:color w:val="323232"/>
          <w:sz w:val="24"/>
          <w:szCs w:val="24"/>
          <w:shd w:val="clear" w:color="auto" w:fill="FFFFFF"/>
        </w:rPr>
        <w:t xml:space="preserve"> F</w:t>
      </w:r>
      <w:r w:rsidRPr="00E60127">
        <w:rPr>
          <w:color w:val="323232"/>
          <w:sz w:val="24"/>
          <w:szCs w:val="24"/>
          <w:shd w:val="clear" w:color="auto" w:fill="FFFFFF"/>
        </w:rPr>
        <w:t xml:space="preserve"> &amp; Chapellon S. (2024). Deux adolescentes face au contre-tra</w:t>
      </w:r>
      <w:r>
        <w:rPr>
          <w:color w:val="323232"/>
          <w:sz w:val="24"/>
          <w:szCs w:val="24"/>
          <w:shd w:val="clear" w:color="auto" w:fill="FFFFFF"/>
        </w:rPr>
        <w:t>nsfert de Freud : séduction et r</w:t>
      </w:r>
      <w:r w:rsidRPr="00E60127">
        <w:rPr>
          <w:color w:val="323232"/>
          <w:sz w:val="24"/>
          <w:szCs w:val="24"/>
          <w:shd w:val="clear" w:color="auto" w:fill="FFFFFF"/>
        </w:rPr>
        <w:t>épétition dans le transfert. </w:t>
      </w:r>
      <w:r w:rsidRPr="00E60127">
        <w:rPr>
          <w:i/>
          <w:iCs/>
          <w:color w:val="323232"/>
          <w:sz w:val="24"/>
          <w:szCs w:val="24"/>
          <w:shd w:val="clear" w:color="auto" w:fill="FFFFFF"/>
        </w:rPr>
        <w:t>Cahiers de psychologie clinique</w:t>
      </w:r>
      <w:r w:rsidRPr="00E60127">
        <w:rPr>
          <w:color w:val="323232"/>
          <w:sz w:val="24"/>
          <w:szCs w:val="24"/>
          <w:shd w:val="clear" w:color="auto" w:fill="FFFFFF"/>
        </w:rPr>
        <w:t>, 62, 127-146. </w:t>
      </w:r>
    </w:p>
    <w:p w14:paraId="1CAE5D2F" w14:textId="65B80119" w:rsidR="00E60127" w:rsidRDefault="00E60127" w:rsidP="00DC1A63">
      <w:pPr>
        <w:jc w:val="both"/>
        <w:rPr>
          <w:b/>
          <w:bCs/>
          <w:sz w:val="24"/>
          <w:szCs w:val="24"/>
        </w:rPr>
      </w:pPr>
    </w:p>
    <w:p w14:paraId="312F3FC2" w14:textId="77777777" w:rsidR="00E60127" w:rsidRDefault="00E60127" w:rsidP="00DC1A63">
      <w:pPr>
        <w:jc w:val="both"/>
        <w:rPr>
          <w:b/>
          <w:bCs/>
          <w:sz w:val="24"/>
          <w:szCs w:val="24"/>
        </w:rPr>
      </w:pPr>
    </w:p>
    <w:p w14:paraId="35505A57" w14:textId="63A44D1D" w:rsidR="00CE0237" w:rsidRDefault="00CE0237" w:rsidP="00DC1A63">
      <w:pPr>
        <w:jc w:val="both"/>
        <w:rPr>
          <w:sz w:val="24"/>
          <w:szCs w:val="24"/>
        </w:rPr>
      </w:pPr>
      <w:r>
        <w:rPr>
          <w:b/>
          <w:bCs/>
          <w:sz w:val="24"/>
          <w:szCs w:val="24"/>
        </w:rPr>
        <w:t xml:space="preserve">26/ </w:t>
      </w:r>
      <w:r w:rsidRPr="00CE0237">
        <w:rPr>
          <w:rStyle w:val="uppercase"/>
          <w:color w:val="323232"/>
          <w:sz w:val="24"/>
          <w:szCs w:val="24"/>
          <w:shd w:val="clear" w:color="auto" w:fill="FFFFFF"/>
        </w:rPr>
        <w:t>Chapellon</w:t>
      </w:r>
      <w:r>
        <w:rPr>
          <w:color w:val="323232"/>
          <w:sz w:val="24"/>
          <w:szCs w:val="24"/>
          <w:shd w:val="clear" w:color="auto" w:fill="FFFFFF"/>
        </w:rPr>
        <w:t xml:space="preserve"> S</w:t>
      </w:r>
      <w:r w:rsidRPr="00CE0237">
        <w:rPr>
          <w:color w:val="323232"/>
          <w:sz w:val="24"/>
          <w:szCs w:val="24"/>
          <w:shd w:val="clear" w:color="auto" w:fill="FFFFFF"/>
        </w:rPr>
        <w:t xml:space="preserve"> &amp; </w:t>
      </w:r>
      <w:r w:rsidRPr="00CE0237">
        <w:rPr>
          <w:rStyle w:val="uppercase"/>
          <w:color w:val="323232"/>
          <w:sz w:val="24"/>
          <w:szCs w:val="24"/>
          <w:shd w:val="clear" w:color="auto" w:fill="FFFFFF"/>
        </w:rPr>
        <w:t>Vicente</w:t>
      </w:r>
      <w:r w:rsidRPr="00CE0237">
        <w:rPr>
          <w:color w:val="323232"/>
          <w:sz w:val="24"/>
          <w:szCs w:val="24"/>
          <w:shd w:val="clear" w:color="auto" w:fill="FFFFFF"/>
        </w:rPr>
        <w:t xml:space="preserve"> C. (2022). De quoi l’autorité est-elle le nom ?. </w:t>
      </w:r>
      <w:r w:rsidRPr="00CE0237">
        <w:rPr>
          <w:i/>
          <w:iCs/>
          <w:color w:val="323232"/>
          <w:sz w:val="24"/>
          <w:szCs w:val="24"/>
          <w:shd w:val="clear" w:color="auto" w:fill="FFFFFF"/>
        </w:rPr>
        <w:t>Cliniques</w:t>
      </w:r>
      <w:r w:rsidRPr="00CE0237">
        <w:rPr>
          <w:color w:val="323232"/>
          <w:sz w:val="24"/>
          <w:szCs w:val="24"/>
          <w:shd w:val="clear" w:color="auto" w:fill="FFFFFF"/>
        </w:rPr>
        <w:t>, 23, 202-226. </w:t>
      </w:r>
    </w:p>
    <w:p w14:paraId="0CF56D90" w14:textId="77777777" w:rsidR="00CE0237" w:rsidRDefault="00CE0237" w:rsidP="00DC1A63">
      <w:pPr>
        <w:jc w:val="both"/>
        <w:rPr>
          <w:sz w:val="24"/>
          <w:szCs w:val="24"/>
        </w:rPr>
      </w:pPr>
    </w:p>
    <w:p w14:paraId="0A586DF3" w14:textId="77777777" w:rsidR="00CE0237" w:rsidRDefault="00CE0237" w:rsidP="00DC1A63">
      <w:pPr>
        <w:jc w:val="both"/>
        <w:rPr>
          <w:b/>
          <w:bCs/>
          <w:sz w:val="24"/>
          <w:szCs w:val="24"/>
        </w:rPr>
      </w:pPr>
    </w:p>
    <w:p w14:paraId="706F2D52" w14:textId="239E48B8" w:rsidR="00DC1A63" w:rsidRDefault="00DC1A63" w:rsidP="00DC1A63">
      <w:pPr>
        <w:jc w:val="both"/>
        <w:rPr>
          <w:bCs/>
          <w:sz w:val="24"/>
          <w:szCs w:val="24"/>
        </w:rPr>
      </w:pPr>
      <w:r>
        <w:rPr>
          <w:b/>
          <w:bCs/>
          <w:sz w:val="24"/>
          <w:szCs w:val="24"/>
        </w:rPr>
        <w:t>25/</w:t>
      </w:r>
      <w:r w:rsidRPr="00DC1A63">
        <w:t xml:space="preserve"> </w:t>
      </w:r>
      <w:r w:rsidRPr="00540C37">
        <w:rPr>
          <w:sz w:val="24"/>
          <w:szCs w:val="24"/>
          <w:shd w:val="clear" w:color="auto" w:fill="FFFFFF"/>
        </w:rPr>
        <w:t>Chapellon S</w:t>
      </w:r>
      <w:r>
        <w:rPr>
          <w:sz w:val="24"/>
          <w:szCs w:val="24"/>
          <w:shd w:val="clear" w:color="auto" w:fill="FFFFFF"/>
        </w:rPr>
        <w:t xml:space="preserve"> &amp; Salomon D.</w:t>
      </w:r>
      <w:r w:rsidRPr="00540C37">
        <w:rPr>
          <w:sz w:val="24"/>
          <w:szCs w:val="24"/>
          <w:shd w:val="clear" w:color="auto" w:fill="FFFFFF"/>
        </w:rPr>
        <w:t xml:space="preserve"> (202</w:t>
      </w:r>
      <w:r>
        <w:rPr>
          <w:sz w:val="24"/>
          <w:szCs w:val="24"/>
          <w:shd w:val="clear" w:color="auto" w:fill="FFFFFF"/>
        </w:rPr>
        <w:t>1</w:t>
      </w:r>
      <w:r w:rsidRPr="00540C37">
        <w:rPr>
          <w:sz w:val="24"/>
          <w:szCs w:val="24"/>
          <w:shd w:val="clear" w:color="auto" w:fill="FFFFFF"/>
        </w:rPr>
        <w:t xml:space="preserve">). </w:t>
      </w:r>
      <w:r w:rsidRPr="00DC1A63">
        <w:rPr>
          <w:bCs/>
          <w:i/>
          <w:sz w:val="24"/>
          <w:szCs w:val="24"/>
        </w:rPr>
        <w:t>Festen</w:t>
      </w:r>
      <w:r w:rsidRPr="00DC1A63">
        <w:rPr>
          <w:bCs/>
          <w:sz w:val="24"/>
          <w:szCs w:val="24"/>
        </w:rPr>
        <w:t xml:space="preserve"> L’inceste mis en scène. </w:t>
      </w:r>
      <w:r w:rsidRPr="00DC1A63">
        <w:rPr>
          <w:bCs/>
          <w:i/>
          <w:sz w:val="24"/>
          <w:szCs w:val="24"/>
        </w:rPr>
        <w:t>Divan Familial</w:t>
      </w:r>
      <w:r>
        <w:rPr>
          <w:bCs/>
          <w:sz w:val="24"/>
          <w:szCs w:val="24"/>
        </w:rPr>
        <w:t>, 47,</w:t>
      </w:r>
      <w:r w:rsidRPr="00DC1A63">
        <w:rPr>
          <w:bCs/>
          <w:sz w:val="24"/>
          <w:szCs w:val="24"/>
        </w:rPr>
        <w:t xml:space="preserve"> 65-78.</w:t>
      </w:r>
    </w:p>
    <w:p w14:paraId="0FECC307" w14:textId="2F23E899" w:rsidR="00DC1A63" w:rsidRDefault="00DC1A63" w:rsidP="00DC1A63">
      <w:pPr>
        <w:jc w:val="both"/>
        <w:rPr>
          <w:bCs/>
          <w:sz w:val="24"/>
          <w:szCs w:val="24"/>
        </w:rPr>
      </w:pPr>
    </w:p>
    <w:p w14:paraId="582AD5D5" w14:textId="77777777" w:rsidR="00DC1A63" w:rsidRPr="00DC1A63" w:rsidRDefault="00DC1A63" w:rsidP="00D22EC6">
      <w:pPr>
        <w:jc w:val="both"/>
        <w:rPr>
          <w:b/>
          <w:bCs/>
          <w:sz w:val="24"/>
          <w:szCs w:val="24"/>
        </w:rPr>
      </w:pPr>
    </w:p>
    <w:p w14:paraId="6ED2C416" w14:textId="28A0046A" w:rsidR="00D22EC6" w:rsidRPr="00924CEA" w:rsidRDefault="00D22EC6" w:rsidP="00D22EC6">
      <w:pPr>
        <w:jc w:val="both"/>
        <w:rPr>
          <w:rFonts w:ascii="Alegreya" w:hAnsi="Alegreya"/>
          <w:color w:val="323232"/>
          <w:sz w:val="30"/>
          <w:szCs w:val="30"/>
          <w:shd w:val="clear" w:color="auto" w:fill="FAFAFA"/>
        </w:rPr>
      </w:pPr>
      <w:r w:rsidRPr="00540C37">
        <w:rPr>
          <w:b/>
          <w:bCs/>
          <w:sz w:val="24"/>
          <w:szCs w:val="24"/>
        </w:rPr>
        <w:t>2</w:t>
      </w:r>
      <w:r>
        <w:rPr>
          <w:b/>
          <w:bCs/>
          <w:sz w:val="24"/>
          <w:szCs w:val="24"/>
        </w:rPr>
        <w:t>4</w:t>
      </w:r>
      <w:r w:rsidRPr="00540C37">
        <w:rPr>
          <w:b/>
          <w:bCs/>
          <w:sz w:val="24"/>
          <w:szCs w:val="24"/>
        </w:rPr>
        <w:t>/</w:t>
      </w:r>
      <w:r w:rsidRPr="00D22EC6">
        <w:rPr>
          <w:bCs/>
          <w:sz w:val="24"/>
          <w:szCs w:val="24"/>
        </w:rPr>
        <w:t>Chapellon</w:t>
      </w:r>
      <w:r>
        <w:rPr>
          <w:bCs/>
          <w:sz w:val="24"/>
          <w:szCs w:val="24"/>
        </w:rPr>
        <w:t xml:space="preserve"> S</w:t>
      </w:r>
      <w:r w:rsidRPr="00D22EC6">
        <w:rPr>
          <w:bCs/>
          <w:sz w:val="24"/>
          <w:szCs w:val="24"/>
        </w:rPr>
        <w:t xml:space="preserve">. </w:t>
      </w:r>
      <w:r>
        <w:rPr>
          <w:bCs/>
          <w:sz w:val="24"/>
          <w:szCs w:val="24"/>
        </w:rPr>
        <w:t xml:space="preserve">(2021). </w:t>
      </w:r>
      <w:r w:rsidRPr="00D22EC6">
        <w:rPr>
          <w:bCs/>
          <w:sz w:val="24"/>
          <w:szCs w:val="24"/>
        </w:rPr>
        <w:t>Le mensonge de l’enfant : un symptôme du d</w:t>
      </w:r>
      <w:r>
        <w:rPr>
          <w:bCs/>
          <w:sz w:val="24"/>
          <w:szCs w:val="24"/>
        </w:rPr>
        <w:t xml:space="preserve">ysfonctionnement des adultes. </w:t>
      </w:r>
      <w:r w:rsidRPr="00D22EC6">
        <w:rPr>
          <w:bCs/>
          <w:i/>
          <w:sz w:val="24"/>
          <w:szCs w:val="24"/>
        </w:rPr>
        <w:t>Cliniques</w:t>
      </w:r>
      <w:r w:rsidRPr="00D22EC6">
        <w:rPr>
          <w:bCs/>
          <w:sz w:val="24"/>
          <w:szCs w:val="24"/>
        </w:rPr>
        <w:t>, 22</w:t>
      </w:r>
      <w:r>
        <w:rPr>
          <w:bCs/>
          <w:sz w:val="24"/>
          <w:szCs w:val="24"/>
        </w:rPr>
        <w:t>-</w:t>
      </w:r>
      <w:r w:rsidRPr="00D22EC6">
        <w:rPr>
          <w:bCs/>
          <w:sz w:val="24"/>
          <w:szCs w:val="24"/>
        </w:rPr>
        <w:t>2, 56-71.</w:t>
      </w:r>
      <w:r w:rsidRPr="00D22EC6">
        <w:rPr>
          <w:rFonts w:ascii="Alegreya" w:hAnsi="Alegreya"/>
          <w:color w:val="323232"/>
          <w:sz w:val="30"/>
          <w:szCs w:val="30"/>
          <w:shd w:val="clear" w:color="auto" w:fill="FAFAFA"/>
        </w:rPr>
        <w:t xml:space="preserve"> </w:t>
      </w:r>
    </w:p>
    <w:p w14:paraId="570C83D7" w14:textId="77777777" w:rsidR="00D22EC6" w:rsidRDefault="00D22EC6" w:rsidP="00D22EC6">
      <w:pPr>
        <w:jc w:val="both"/>
        <w:rPr>
          <w:b/>
          <w:bCs/>
          <w:sz w:val="24"/>
          <w:szCs w:val="24"/>
        </w:rPr>
      </w:pPr>
    </w:p>
    <w:p w14:paraId="13F9C337" w14:textId="6C0216EE" w:rsidR="0025366C" w:rsidRDefault="0025366C" w:rsidP="0025366C">
      <w:pPr>
        <w:jc w:val="both"/>
        <w:rPr>
          <w:iCs/>
          <w:sz w:val="24"/>
          <w:szCs w:val="24"/>
          <w:shd w:val="clear" w:color="auto" w:fill="FFFFFF"/>
        </w:rPr>
      </w:pPr>
      <w:r w:rsidRPr="00540C37">
        <w:rPr>
          <w:b/>
          <w:bCs/>
          <w:sz w:val="24"/>
          <w:szCs w:val="24"/>
        </w:rPr>
        <w:t>2</w:t>
      </w:r>
      <w:r>
        <w:rPr>
          <w:b/>
          <w:bCs/>
          <w:sz w:val="24"/>
          <w:szCs w:val="24"/>
        </w:rPr>
        <w:t>3</w:t>
      </w:r>
      <w:r w:rsidRPr="00540C37">
        <w:rPr>
          <w:b/>
          <w:bCs/>
          <w:sz w:val="24"/>
          <w:szCs w:val="24"/>
        </w:rPr>
        <w:t>/</w:t>
      </w:r>
      <w:r w:rsidRPr="00540C37">
        <w:rPr>
          <w:sz w:val="24"/>
          <w:szCs w:val="24"/>
          <w:shd w:val="clear" w:color="auto" w:fill="FFFFFF"/>
        </w:rPr>
        <w:t xml:space="preserve"> </w:t>
      </w:r>
      <w:r w:rsidR="00101E4A" w:rsidRPr="00101E4A">
        <w:rPr>
          <w:sz w:val="24"/>
          <w:szCs w:val="24"/>
          <w:shd w:val="clear" w:color="auto" w:fill="FFFFFF"/>
        </w:rPr>
        <w:t xml:space="preserve">Chapellon S. (2021). </w:t>
      </w:r>
      <w:r w:rsidR="00322831" w:rsidRPr="00101E4A">
        <w:rPr>
          <w:sz w:val="24"/>
          <w:szCs w:val="24"/>
          <w:shd w:val="clear" w:color="auto" w:fill="FFFFFF"/>
        </w:rPr>
        <w:t>La</w:t>
      </w:r>
      <w:r w:rsidR="00322831" w:rsidRPr="00322831">
        <w:rPr>
          <w:sz w:val="24"/>
          <w:szCs w:val="24"/>
          <w:shd w:val="clear" w:color="auto" w:fill="FFFFFF"/>
        </w:rPr>
        <w:t xml:space="preserve"> fabrique des incasables</w:t>
      </w:r>
      <w:r w:rsidRPr="00540C37">
        <w:rPr>
          <w:sz w:val="24"/>
          <w:szCs w:val="24"/>
          <w:shd w:val="clear" w:color="auto" w:fill="FFFFFF"/>
        </w:rPr>
        <w:t>. </w:t>
      </w:r>
      <w:r w:rsidRPr="0025366C">
        <w:rPr>
          <w:i/>
          <w:iCs/>
          <w:sz w:val="24"/>
          <w:szCs w:val="24"/>
          <w:shd w:val="clear" w:color="auto" w:fill="FFFFFF"/>
        </w:rPr>
        <w:t xml:space="preserve">Adolescence, </w:t>
      </w:r>
      <w:r>
        <w:rPr>
          <w:iCs/>
          <w:sz w:val="24"/>
          <w:szCs w:val="24"/>
          <w:shd w:val="clear" w:color="auto" w:fill="FFFFFF"/>
        </w:rPr>
        <w:t>39-</w:t>
      </w:r>
      <w:r w:rsidRPr="0025366C">
        <w:rPr>
          <w:iCs/>
          <w:sz w:val="24"/>
          <w:szCs w:val="24"/>
          <w:shd w:val="clear" w:color="auto" w:fill="FFFFFF"/>
        </w:rPr>
        <w:t>2, 299-312.</w:t>
      </w:r>
    </w:p>
    <w:p w14:paraId="628A89EF" w14:textId="68892C05" w:rsidR="0025366C" w:rsidRDefault="0025366C" w:rsidP="00540C37">
      <w:pPr>
        <w:jc w:val="both"/>
        <w:rPr>
          <w:b/>
          <w:bCs/>
          <w:sz w:val="24"/>
          <w:szCs w:val="24"/>
        </w:rPr>
      </w:pPr>
    </w:p>
    <w:p w14:paraId="7CD8A448" w14:textId="2A643D25" w:rsidR="00540C37" w:rsidRPr="00540C37" w:rsidRDefault="006524EA" w:rsidP="00540C37">
      <w:pPr>
        <w:jc w:val="both"/>
        <w:rPr>
          <w:b/>
          <w:bCs/>
          <w:sz w:val="24"/>
          <w:szCs w:val="24"/>
        </w:rPr>
      </w:pPr>
      <w:r w:rsidRPr="00540C37">
        <w:rPr>
          <w:b/>
          <w:bCs/>
          <w:sz w:val="24"/>
          <w:szCs w:val="24"/>
        </w:rPr>
        <w:t>2</w:t>
      </w:r>
      <w:r w:rsidR="00174C7D" w:rsidRPr="00540C37">
        <w:rPr>
          <w:b/>
          <w:bCs/>
          <w:sz w:val="24"/>
          <w:szCs w:val="24"/>
        </w:rPr>
        <w:t>2</w:t>
      </w:r>
      <w:r w:rsidRPr="00540C37">
        <w:rPr>
          <w:b/>
          <w:bCs/>
          <w:sz w:val="24"/>
          <w:szCs w:val="24"/>
        </w:rPr>
        <w:t>/</w:t>
      </w:r>
      <w:r w:rsidR="00174C7D" w:rsidRPr="00540C37">
        <w:rPr>
          <w:sz w:val="24"/>
          <w:szCs w:val="24"/>
          <w:shd w:val="clear" w:color="auto" w:fill="FFFFFF"/>
        </w:rPr>
        <w:t xml:space="preserve"> Chapellon S. (2020). Quand l’équipe fait bloc. Contenance ou violence institutionnelle ?. </w:t>
      </w:r>
      <w:r w:rsidR="00174C7D" w:rsidRPr="00540C37">
        <w:rPr>
          <w:i/>
          <w:iCs/>
          <w:sz w:val="24"/>
          <w:szCs w:val="24"/>
          <w:shd w:val="clear" w:color="auto" w:fill="FFFFFF"/>
        </w:rPr>
        <w:t>Nouvelle revue de psychosociologie</w:t>
      </w:r>
      <w:r w:rsidR="00174C7D" w:rsidRPr="00540C37">
        <w:rPr>
          <w:sz w:val="24"/>
          <w:szCs w:val="24"/>
          <w:shd w:val="clear" w:color="auto" w:fill="FFFFFF"/>
        </w:rPr>
        <w:t>, 30-2, 169-182. </w:t>
      </w:r>
      <w:r w:rsidR="00174C7D" w:rsidRPr="00540C37">
        <w:rPr>
          <w:b/>
          <w:bCs/>
          <w:sz w:val="24"/>
          <w:szCs w:val="24"/>
        </w:rPr>
        <w:t xml:space="preserve"> </w:t>
      </w:r>
    </w:p>
    <w:p w14:paraId="609329B1" w14:textId="4D4CEB7E" w:rsidR="00174C7D" w:rsidRPr="00540C37" w:rsidRDefault="00174C7D" w:rsidP="00DD5562">
      <w:pPr>
        <w:jc w:val="both"/>
        <w:rPr>
          <w:b/>
          <w:bCs/>
          <w:sz w:val="24"/>
          <w:szCs w:val="24"/>
        </w:rPr>
      </w:pPr>
    </w:p>
    <w:p w14:paraId="0B47579A" w14:textId="3E96F2DB" w:rsidR="006524EA" w:rsidRPr="00540C37" w:rsidRDefault="00174C7D" w:rsidP="00DD5562">
      <w:pPr>
        <w:jc w:val="both"/>
        <w:rPr>
          <w:sz w:val="24"/>
          <w:szCs w:val="24"/>
          <w:shd w:val="clear" w:color="auto" w:fill="FFFFFF"/>
        </w:rPr>
      </w:pPr>
      <w:r w:rsidRPr="00540C37">
        <w:rPr>
          <w:b/>
          <w:bCs/>
          <w:sz w:val="24"/>
          <w:szCs w:val="24"/>
        </w:rPr>
        <w:t xml:space="preserve">21/ </w:t>
      </w:r>
      <w:r w:rsidR="006524EA" w:rsidRPr="00540C37">
        <w:rPr>
          <w:rStyle w:val="uppercase"/>
          <w:sz w:val="24"/>
          <w:szCs w:val="24"/>
          <w:shd w:val="clear" w:color="auto" w:fill="FFFFFF"/>
        </w:rPr>
        <w:t>Chapellon</w:t>
      </w:r>
      <w:r w:rsidR="006524EA" w:rsidRPr="00540C37">
        <w:rPr>
          <w:sz w:val="24"/>
          <w:szCs w:val="24"/>
          <w:shd w:val="clear" w:color="auto" w:fill="FFFFFF"/>
        </w:rPr>
        <w:t xml:space="preserve"> S. (2020). Franchir une frontière à l’adolescence, </w:t>
      </w:r>
      <w:r w:rsidR="006524EA" w:rsidRPr="00540C37">
        <w:rPr>
          <w:i/>
          <w:iCs/>
          <w:sz w:val="24"/>
          <w:szCs w:val="24"/>
          <w:shd w:val="clear" w:color="auto" w:fill="FFFFFF"/>
        </w:rPr>
        <w:t>Adolescence</w:t>
      </w:r>
      <w:r w:rsidR="006524EA" w:rsidRPr="00540C37">
        <w:rPr>
          <w:sz w:val="24"/>
          <w:szCs w:val="24"/>
          <w:shd w:val="clear" w:color="auto" w:fill="FFFFFF"/>
        </w:rPr>
        <w:t>, 38-1, 225-243.</w:t>
      </w:r>
    </w:p>
    <w:p w14:paraId="50816B9C" w14:textId="77777777" w:rsidR="006524EA" w:rsidRPr="00540C37" w:rsidRDefault="006524EA" w:rsidP="006524EA">
      <w:pPr>
        <w:ind w:left="708"/>
        <w:jc w:val="both"/>
        <w:rPr>
          <w:sz w:val="24"/>
          <w:szCs w:val="24"/>
          <w:shd w:val="clear" w:color="auto" w:fill="FFFFFF"/>
        </w:rPr>
      </w:pPr>
    </w:p>
    <w:p w14:paraId="768A8EF3" w14:textId="7C67D033" w:rsidR="006524EA" w:rsidRPr="00540C37" w:rsidRDefault="006524EA" w:rsidP="00DD5562">
      <w:pPr>
        <w:jc w:val="both"/>
        <w:rPr>
          <w:b/>
          <w:bCs/>
          <w:sz w:val="24"/>
          <w:szCs w:val="24"/>
        </w:rPr>
      </w:pPr>
    </w:p>
    <w:p w14:paraId="08F431A1" w14:textId="364EE22B" w:rsidR="00DD5562" w:rsidRPr="00A64157" w:rsidRDefault="00B73E74" w:rsidP="00DD5562">
      <w:pPr>
        <w:jc w:val="both"/>
        <w:rPr>
          <w:sz w:val="24"/>
          <w:szCs w:val="24"/>
        </w:rPr>
      </w:pPr>
      <w:r w:rsidRPr="00B73E74">
        <w:rPr>
          <w:b/>
          <w:bCs/>
          <w:sz w:val="24"/>
          <w:szCs w:val="24"/>
        </w:rPr>
        <w:t>20/</w:t>
      </w:r>
      <w:r>
        <w:rPr>
          <w:sz w:val="24"/>
          <w:szCs w:val="24"/>
        </w:rPr>
        <w:t xml:space="preserve"> </w:t>
      </w:r>
      <w:r w:rsidR="00DD5562">
        <w:rPr>
          <w:sz w:val="24"/>
          <w:szCs w:val="24"/>
        </w:rPr>
        <w:t xml:space="preserve">Chapellon S &amp; Vicente C. </w:t>
      </w:r>
      <w:r w:rsidR="00932BD1">
        <w:rPr>
          <w:sz w:val="24"/>
          <w:szCs w:val="24"/>
        </w:rPr>
        <w:t xml:space="preserve">(2019). </w:t>
      </w:r>
      <w:r w:rsidR="00DD5562" w:rsidRPr="00A64157">
        <w:rPr>
          <w:i/>
          <w:sz w:val="24"/>
          <w:szCs w:val="24"/>
        </w:rPr>
        <w:t>Éloges de l’autorité</w:t>
      </w:r>
      <w:r w:rsidR="00DD5562">
        <w:rPr>
          <w:sz w:val="24"/>
          <w:szCs w:val="24"/>
        </w:rPr>
        <w:t xml:space="preserve"> </w:t>
      </w:r>
      <w:r w:rsidR="00DD5562" w:rsidRPr="00A64157">
        <w:rPr>
          <w:sz w:val="24"/>
          <w:szCs w:val="24"/>
        </w:rPr>
        <w:t>Pourquoi les adolescents éprouvent-ils le besoin de la tester ?</w:t>
      </w:r>
      <w:r w:rsidR="00DD5562">
        <w:rPr>
          <w:sz w:val="24"/>
          <w:szCs w:val="24"/>
        </w:rPr>
        <w:t xml:space="preserve">, </w:t>
      </w:r>
      <w:r w:rsidR="00DD5562" w:rsidRPr="00171482">
        <w:rPr>
          <w:i/>
          <w:sz w:val="24"/>
          <w:szCs w:val="24"/>
        </w:rPr>
        <w:t>Bulletin de psychologie</w:t>
      </w:r>
      <w:r w:rsidR="00DD5562">
        <w:rPr>
          <w:i/>
          <w:sz w:val="24"/>
          <w:szCs w:val="24"/>
        </w:rPr>
        <w:t xml:space="preserve">, </w:t>
      </w:r>
      <w:r w:rsidR="00C578C3" w:rsidRPr="00C578C3">
        <w:rPr>
          <w:iCs/>
          <w:sz w:val="24"/>
          <w:szCs w:val="24"/>
        </w:rPr>
        <w:t>562-4,</w:t>
      </w:r>
      <w:r w:rsidR="00C578C3">
        <w:rPr>
          <w:i/>
          <w:sz w:val="24"/>
          <w:szCs w:val="24"/>
        </w:rPr>
        <w:t xml:space="preserve"> </w:t>
      </w:r>
      <w:r w:rsidR="00932BD1">
        <w:rPr>
          <w:iCs/>
          <w:sz w:val="24"/>
          <w:szCs w:val="24"/>
        </w:rPr>
        <w:t>305-313.</w:t>
      </w:r>
    </w:p>
    <w:p w14:paraId="683FACA5" w14:textId="3E07372E" w:rsidR="00DD5562" w:rsidRDefault="00DD5562" w:rsidP="00924CEA">
      <w:pPr>
        <w:spacing w:line="240" w:lineRule="exact"/>
        <w:jc w:val="both"/>
      </w:pPr>
    </w:p>
    <w:p w14:paraId="3FE46C0E" w14:textId="285DE921" w:rsidR="00DD5562" w:rsidRDefault="00B73E74" w:rsidP="00DD5562">
      <w:pPr>
        <w:spacing w:line="240" w:lineRule="exact"/>
        <w:jc w:val="both"/>
      </w:pPr>
      <w:r w:rsidRPr="00B73E74">
        <w:rPr>
          <w:b/>
          <w:bCs/>
          <w:sz w:val="24"/>
          <w:szCs w:val="24"/>
        </w:rPr>
        <w:t>19/</w:t>
      </w:r>
      <w:r>
        <w:rPr>
          <w:sz w:val="24"/>
          <w:szCs w:val="24"/>
        </w:rPr>
        <w:t xml:space="preserve"> </w:t>
      </w:r>
      <w:r w:rsidR="00DD5562" w:rsidRPr="0099259D">
        <w:rPr>
          <w:sz w:val="24"/>
          <w:szCs w:val="24"/>
        </w:rPr>
        <w:t>Chapellon S. (201</w:t>
      </w:r>
      <w:r w:rsidR="00DD5562">
        <w:rPr>
          <w:sz w:val="24"/>
          <w:szCs w:val="24"/>
        </w:rPr>
        <w:t>9</w:t>
      </w:r>
      <w:r w:rsidR="00DD5562" w:rsidRPr="0099259D">
        <w:rPr>
          <w:sz w:val="24"/>
          <w:szCs w:val="24"/>
        </w:rPr>
        <w:t xml:space="preserve">). </w:t>
      </w:r>
      <w:bookmarkStart w:id="5" w:name="_Hlk19873966"/>
      <w:r w:rsidR="00DD5562" w:rsidRPr="00DD5562">
        <w:rPr>
          <w:iCs/>
          <w:sz w:val="24"/>
          <w:szCs w:val="24"/>
        </w:rPr>
        <w:t>Violence dans le travail d’équipe</w:t>
      </w:r>
      <w:r w:rsidR="00DD5562" w:rsidRPr="0099259D">
        <w:rPr>
          <w:sz w:val="24"/>
          <w:szCs w:val="24"/>
        </w:rPr>
        <w:t xml:space="preserve">, </w:t>
      </w:r>
      <w:r w:rsidR="00DD5562" w:rsidRPr="0099259D">
        <w:rPr>
          <w:i/>
          <w:sz w:val="24"/>
          <w:szCs w:val="24"/>
        </w:rPr>
        <w:t>Adolescence</w:t>
      </w:r>
      <w:r w:rsidR="00DD5562" w:rsidRPr="0099259D">
        <w:rPr>
          <w:sz w:val="24"/>
          <w:szCs w:val="24"/>
        </w:rPr>
        <w:t>, 3</w:t>
      </w:r>
      <w:r w:rsidR="00DD5562">
        <w:rPr>
          <w:sz w:val="24"/>
          <w:szCs w:val="24"/>
        </w:rPr>
        <w:t>7-2</w:t>
      </w:r>
      <w:r w:rsidR="00DD5562" w:rsidRPr="0099259D">
        <w:rPr>
          <w:sz w:val="24"/>
          <w:szCs w:val="24"/>
        </w:rPr>
        <w:t xml:space="preserve">, </w:t>
      </w:r>
      <w:r w:rsidR="00C63522">
        <w:rPr>
          <w:sz w:val="24"/>
          <w:szCs w:val="24"/>
        </w:rPr>
        <w:t>423-438</w:t>
      </w:r>
      <w:r w:rsidR="00DD5562" w:rsidRPr="0099259D">
        <w:rPr>
          <w:sz w:val="24"/>
          <w:szCs w:val="24"/>
        </w:rPr>
        <w:t>.</w:t>
      </w:r>
      <w:bookmarkEnd w:id="5"/>
    </w:p>
    <w:p w14:paraId="0ECCB15C" w14:textId="15EE65F4" w:rsidR="00DD5562" w:rsidRDefault="00DD5562" w:rsidP="00924CEA">
      <w:pPr>
        <w:jc w:val="both"/>
        <w:rPr>
          <w:sz w:val="24"/>
          <w:szCs w:val="24"/>
        </w:rPr>
      </w:pPr>
    </w:p>
    <w:p w14:paraId="1DF7553F" w14:textId="77777777" w:rsidR="00DD5562" w:rsidRDefault="00DD5562" w:rsidP="004A3338">
      <w:pPr>
        <w:spacing w:line="100" w:lineRule="atLeast"/>
        <w:jc w:val="both"/>
        <w:rPr>
          <w:b/>
          <w:sz w:val="24"/>
          <w:szCs w:val="24"/>
        </w:rPr>
      </w:pPr>
      <w:bookmarkStart w:id="6" w:name="_Hlk528575999"/>
    </w:p>
    <w:p w14:paraId="5D163176" w14:textId="7A80101E" w:rsidR="00901445" w:rsidRDefault="00901445" w:rsidP="004A3338">
      <w:pPr>
        <w:spacing w:line="100" w:lineRule="atLeast"/>
        <w:jc w:val="both"/>
        <w:rPr>
          <w:i/>
          <w:sz w:val="24"/>
          <w:szCs w:val="24"/>
        </w:rPr>
      </w:pPr>
      <w:r w:rsidRPr="00834413">
        <w:rPr>
          <w:b/>
          <w:sz w:val="24"/>
          <w:szCs w:val="24"/>
        </w:rPr>
        <w:t>1</w:t>
      </w:r>
      <w:r>
        <w:rPr>
          <w:b/>
          <w:sz w:val="24"/>
          <w:szCs w:val="24"/>
        </w:rPr>
        <w:t>8</w:t>
      </w:r>
      <w:r w:rsidRPr="00834413">
        <w:rPr>
          <w:b/>
          <w:sz w:val="24"/>
          <w:szCs w:val="24"/>
        </w:rPr>
        <w:t>/</w:t>
      </w:r>
      <w:r>
        <w:rPr>
          <w:sz w:val="24"/>
          <w:szCs w:val="24"/>
        </w:rPr>
        <w:t xml:space="preserve"> </w:t>
      </w:r>
      <w:r w:rsidRPr="00545F8E">
        <w:rPr>
          <w:sz w:val="24"/>
          <w:szCs w:val="24"/>
        </w:rPr>
        <w:t xml:space="preserve">Chapellon S &amp; </w:t>
      </w:r>
      <w:r>
        <w:rPr>
          <w:sz w:val="24"/>
          <w:szCs w:val="24"/>
        </w:rPr>
        <w:t xml:space="preserve">Gontier </w:t>
      </w:r>
      <w:r w:rsidRPr="00545F8E">
        <w:rPr>
          <w:sz w:val="24"/>
          <w:szCs w:val="24"/>
        </w:rPr>
        <w:t>É</w:t>
      </w:r>
      <w:r>
        <w:rPr>
          <w:sz w:val="24"/>
          <w:szCs w:val="24"/>
        </w:rPr>
        <w:t>. (2019)</w:t>
      </w:r>
      <w:r w:rsidRPr="00545F8E">
        <w:rPr>
          <w:sz w:val="24"/>
          <w:szCs w:val="24"/>
        </w:rPr>
        <w:t>. </w:t>
      </w:r>
      <w:r>
        <w:rPr>
          <w:sz w:val="24"/>
          <w:szCs w:val="24"/>
        </w:rPr>
        <w:t xml:space="preserve">Une forme d’expression des processus de contagion psychique familial : le mensonge, </w:t>
      </w:r>
      <w:r w:rsidRPr="00581C1E">
        <w:rPr>
          <w:i/>
          <w:sz w:val="24"/>
          <w:szCs w:val="24"/>
        </w:rPr>
        <w:t>Le divan Familia</w:t>
      </w:r>
      <w:r>
        <w:rPr>
          <w:i/>
          <w:sz w:val="24"/>
          <w:szCs w:val="24"/>
        </w:rPr>
        <w:t xml:space="preserve">l, </w:t>
      </w:r>
      <w:r>
        <w:rPr>
          <w:sz w:val="24"/>
          <w:szCs w:val="24"/>
        </w:rPr>
        <w:t>42, 17-34.</w:t>
      </w:r>
    </w:p>
    <w:p w14:paraId="2B034B90" w14:textId="11266EEE" w:rsidR="00901445" w:rsidRDefault="00901445" w:rsidP="004A3338">
      <w:pPr>
        <w:spacing w:line="100" w:lineRule="atLeast"/>
        <w:jc w:val="both"/>
        <w:rPr>
          <w:i/>
          <w:sz w:val="24"/>
          <w:szCs w:val="24"/>
        </w:rPr>
      </w:pPr>
    </w:p>
    <w:p w14:paraId="6B363245" w14:textId="2A6C9573" w:rsidR="004A3338" w:rsidRPr="00427593" w:rsidRDefault="00834413" w:rsidP="004A3338">
      <w:pPr>
        <w:spacing w:line="100" w:lineRule="atLeast"/>
        <w:jc w:val="both"/>
        <w:rPr>
          <w:sz w:val="24"/>
          <w:szCs w:val="24"/>
        </w:rPr>
      </w:pPr>
      <w:r w:rsidRPr="00834413">
        <w:rPr>
          <w:b/>
          <w:sz w:val="24"/>
          <w:szCs w:val="24"/>
        </w:rPr>
        <w:t>17/</w:t>
      </w:r>
      <w:r>
        <w:rPr>
          <w:sz w:val="24"/>
          <w:szCs w:val="24"/>
        </w:rPr>
        <w:t xml:space="preserve"> </w:t>
      </w:r>
      <w:bookmarkStart w:id="7" w:name="_Hlk507487713"/>
      <w:bookmarkStart w:id="8" w:name="_Hlk526950739"/>
      <w:r w:rsidR="004A3338" w:rsidRPr="00545F8E">
        <w:rPr>
          <w:sz w:val="24"/>
          <w:szCs w:val="24"/>
        </w:rPr>
        <w:t xml:space="preserve">Chapellon S &amp; </w:t>
      </w:r>
      <w:bookmarkEnd w:id="7"/>
      <w:r w:rsidR="004A3338" w:rsidRPr="00545F8E">
        <w:rPr>
          <w:sz w:val="24"/>
          <w:szCs w:val="24"/>
        </w:rPr>
        <w:t>Grange-Ségéra</w:t>
      </w:r>
      <w:r w:rsidR="004A3338">
        <w:rPr>
          <w:sz w:val="24"/>
          <w:szCs w:val="24"/>
        </w:rPr>
        <w:t>l</w:t>
      </w:r>
      <w:r w:rsidR="004A3338" w:rsidRPr="00545F8E">
        <w:rPr>
          <w:sz w:val="24"/>
          <w:szCs w:val="24"/>
        </w:rPr>
        <w:t xml:space="preserve"> </w:t>
      </w:r>
      <w:bookmarkStart w:id="9" w:name="_Hlk8024574"/>
      <w:r w:rsidR="004A3338" w:rsidRPr="00545F8E">
        <w:rPr>
          <w:sz w:val="24"/>
          <w:szCs w:val="24"/>
        </w:rPr>
        <w:t>É</w:t>
      </w:r>
      <w:bookmarkEnd w:id="9"/>
      <w:r w:rsidR="004A3338" w:rsidRPr="00545F8E">
        <w:rPr>
          <w:sz w:val="24"/>
          <w:szCs w:val="24"/>
        </w:rPr>
        <w:t>. </w:t>
      </w:r>
      <w:r w:rsidR="00C63522">
        <w:rPr>
          <w:sz w:val="24"/>
          <w:szCs w:val="24"/>
        </w:rPr>
        <w:t xml:space="preserve">(2018). </w:t>
      </w:r>
      <w:r w:rsidR="004A3338">
        <w:rPr>
          <w:i/>
          <w:sz w:val="24"/>
          <w:szCs w:val="24"/>
        </w:rPr>
        <w:t>Malaise dans l’institution</w:t>
      </w:r>
      <w:r w:rsidR="004A3338" w:rsidRPr="00545F8E">
        <w:rPr>
          <w:i/>
          <w:sz w:val="24"/>
          <w:szCs w:val="24"/>
        </w:rPr>
        <w:t xml:space="preserve"> </w:t>
      </w:r>
      <w:r w:rsidR="004A3338" w:rsidRPr="002760B3">
        <w:rPr>
          <w:sz w:val="24"/>
          <w:szCs w:val="24"/>
        </w:rPr>
        <w:t>Quand le sujet met au travail les dysfonctionnements d’équipe</w:t>
      </w:r>
      <w:r w:rsidR="004A3338" w:rsidRPr="00545F8E">
        <w:rPr>
          <w:sz w:val="24"/>
          <w:szCs w:val="24"/>
        </w:rPr>
        <w:t>,</w:t>
      </w:r>
      <w:r w:rsidR="004A3338" w:rsidRPr="002760B3">
        <w:rPr>
          <w:i/>
          <w:sz w:val="24"/>
          <w:szCs w:val="24"/>
        </w:rPr>
        <w:t xml:space="preserve"> Revue de Psychothérapie Psychanalytique de Groupes</w:t>
      </w:r>
      <w:r w:rsidR="004A3338">
        <w:rPr>
          <w:i/>
          <w:sz w:val="24"/>
          <w:szCs w:val="24"/>
        </w:rPr>
        <w:t xml:space="preserve">, </w:t>
      </w:r>
      <w:r w:rsidR="00427593" w:rsidRPr="00427593">
        <w:rPr>
          <w:sz w:val="24"/>
          <w:szCs w:val="24"/>
        </w:rPr>
        <w:t>71, 188-199</w:t>
      </w:r>
      <w:r w:rsidR="00427593">
        <w:rPr>
          <w:sz w:val="24"/>
          <w:szCs w:val="24"/>
        </w:rPr>
        <w:t>.</w:t>
      </w:r>
    </w:p>
    <w:bookmarkEnd w:id="8"/>
    <w:p w14:paraId="4E05F297" w14:textId="0B11CBBD" w:rsidR="00BE7C97" w:rsidRDefault="00BE7C97" w:rsidP="00D55862">
      <w:pPr>
        <w:jc w:val="both"/>
        <w:rPr>
          <w:b/>
          <w:color w:val="FF0000"/>
          <w:sz w:val="22"/>
          <w:szCs w:val="22"/>
        </w:rPr>
      </w:pPr>
    </w:p>
    <w:p w14:paraId="553866B8" w14:textId="5427DBBA" w:rsidR="00F37215" w:rsidRDefault="00E56F7C" w:rsidP="00F37215">
      <w:pPr>
        <w:spacing w:line="240" w:lineRule="exact"/>
        <w:jc w:val="both"/>
        <w:rPr>
          <w:sz w:val="24"/>
          <w:szCs w:val="24"/>
        </w:rPr>
      </w:pPr>
      <w:r>
        <w:rPr>
          <w:b/>
          <w:sz w:val="24"/>
          <w:szCs w:val="24"/>
        </w:rPr>
        <w:t xml:space="preserve">16/ </w:t>
      </w:r>
      <w:r>
        <w:rPr>
          <w:sz w:val="24"/>
          <w:szCs w:val="24"/>
        </w:rPr>
        <w:t xml:space="preserve">Qribi A &amp; Chapellon S.  (2018). </w:t>
      </w:r>
      <w:r w:rsidRPr="00E56F7C">
        <w:rPr>
          <w:sz w:val="24"/>
          <w:szCs w:val="24"/>
        </w:rPr>
        <w:t>Adversité et créativité dans le contexte de demande d’asile en Guyane française</w:t>
      </w:r>
      <w:r>
        <w:rPr>
          <w:sz w:val="24"/>
          <w:szCs w:val="24"/>
        </w:rPr>
        <w:t xml:space="preserve">, </w:t>
      </w:r>
      <w:r w:rsidRPr="003F1885">
        <w:rPr>
          <w:i/>
          <w:sz w:val="24"/>
          <w:szCs w:val="24"/>
        </w:rPr>
        <w:t>Nouvelle revue</w:t>
      </w:r>
      <w:r w:rsidR="003F1885" w:rsidRPr="003F1885">
        <w:rPr>
          <w:i/>
          <w:sz w:val="24"/>
          <w:szCs w:val="24"/>
        </w:rPr>
        <w:t xml:space="preserve"> de psychosociologie</w:t>
      </w:r>
      <w:r w:rsidR="003F1885">
        <w:rPr>
          <w:sz w:val="24"/>
          <w:szCs w:val="24"/>
        </w:rPr>
        <w:t xml:space="preserve">, 25, </w:t>
      </w:r>
      <w:r w:rsidR="004124E0">
        <w:rPr>
          <w:sz w:val="24"/>
          <w:szCs w:val="24"/>
        </w:rPr>
        <w:t>147-162.</w:t>
      </w:r>
    </w:p>
    <w:p w14:paraId="23606B2C" w14:textId="280DA38B" w:rsidR="00E56F7C" w:rsidRPr="00E56F7C" w:rsidRDefault="00E56F7C" w:rsidP="00F37215">
      <w:pPr>
        <w:spacing w:line="240" w:lineRule="exact"/>
        <w:jc w:val="both"/>
        <w:rPr>
          <w:sz w:val="24"/>
          <w:szCs w:val="24"/>
        </w:rPr>
      </w:pPr>
    </w:p>
    <w:p w14:paraId="378AA3CE" w14:textId="6A53AA8E" w:rsidR="00087E5E" w:rsidRPr="00F802FE" w:rsidRDefault="00581005" w:rsidP="00087E5E">
      <w:pPr>
        <w:spacing w:line="100" w:lineRule="atLeast"/>
        <w:jc w:val="both"/>
        <w:rPr>
          <w:sz w:val="24"/>
          <w:szCs w:val="24"/>
        </w:rPr>
      </w:pPr>
      <w:r w:rsidRPr="00F802FE">
        <w:rPr>
          <w:b/>
          <w:sz w:val="24"/>
          <w:szCs w:val="24"/>
        </w:rPr>
        <w:t xml:space="preserve">15/ </w:t>
      </w:r>
      <w:r w:rsidR="00087E5E" w:rsidRPr="00F802FE">
        <w:rPr>
          <w:sz w:val="24"/>
          <w:szCs w:val="24"/>
        </w:rPr>
        <w:t xml:space="preserve">Chapellon S. (2018). Le stade anal : fondement du lien d’autorité, </w:t>
      </w:r>
      <w:r w:rsidR="00087E5E" w:rsidRPr="00F802FE">
        <w:rPr>
          <w:i/>
          <w:sz w:val="24"/>
          <w:szCs w:val="24"/>
        </w:rPr>
        <w:t>Annales Médico Psychologiques</w:t>
      </w:r>
      <w:r w:rsidR="00087E5E" w:rsidRPr="00F802FE">
        <w:rPr>
          <w:sz w:val="24"/>
          <w:szCs w:val="24"/>
        </w:rPr>
        <w:t xml:space="preserve">, </w:t>
      </w:r>
      <w:r w:rsidR="004124E0">
        <w:rPr>
          <w:sz w:val="24"/>
          <w:szCs w:val="24"/>
        </w:rPr>
        <w:t>176</w:t>
      </w:r>
      <w:r w:rsidR="009843F5" w:rsidRPr="00F802FE">
        <w:rPr>
          <w:sz w:val="24"/>
          <w:szCs w:val="24"/>
        </w:rPr>
        <w:t>,</w:t>
      </w:r>
      <w:r w:rsidR="004124E0">
        <w:rPr>
          <w:sz w:val="24"/>
          <w:szCs w:val="24"/>
        </w:rPr>
        <w:t xml:space="preserve"> 372-378</w:t>
      </w:r>
      <w:r w:rsidR="009843F5" w:rsidRPr="00F802FE">
        <w:rPr>
          <w:sz w:val="24"/>
          <w:szCs w:val="24"/>
        </w:rPr>
        <w:t>.</w:t>
      </w:r>
    </w:p>
    <w:p w14:paraId="0AA0907D" w14:textId="00DEC55F" w:rsidR="00087E5E" w:rsidRDefault="00087E5E" w:rsidP="00E56F7C">
      <w:pPr>
        <w:spacing w:line="100" w:lineRule="atLeast"/>
        <w:jc w:val="both"/>
        <w:rPr>
          <w:b/>
          <w:sz w:val="24"/>
          <w:szCs w:val="24"/>
        </w:rPr>
      </w:pPr>
    </w:p>
    <w:p w14:paraId="6FC985D8" w14:textId="7F22A660" w:rsidR="00581005" w:rsidRDefault="00087E5E" w:rsidP="00581005">
      <w:pPr>
        <w:jc w:val="both"/>
        <w:rPr>
          <w:sz w:val="24"/>
          <w:szCs w:val="24"/>
        </w:rPr>
      </w:pPr>
      <w:r w:rsidRPr="00DC0CC0">
        <w:rPr>
          <w:b/>
          <w:sz w:val="24"/>
          <w:szCs w:val="24"/>
        </w:rPr>
        <w:t>1</w:t>
      </w:r>
      <w:r>
        <w:rPr>
          <w:b/>
          <w:sz w:val="24"/>
          <w:szCs w:val="24"/>
        </w:rPr>
        <w:t>4</w:t>
      </w:r>
      <w:r w:rsidRPr="00DC0CC0">
        <w:rPr>
          <w:b/>
          <w:sz w:val="24"/>
          <w:szCs w:val="24"/>
        </w:rPr>
        <w:t>/</w:t>
      </w:r>
      <w:r>
        <w:rPr>
          <w:sz w:val="24"/>
          <w:szCs w:val="24"/>
        </w:rPr>
        <w:t xml:space="preserve"> </w:t>
      </w:r>
      <w:r w:rsidR="00581005">
        <w:rPr>
          <w:sz w:val="24"/>
          <w:szCs w:val="24"/>
        </w:rPr>
        <w:t xml:space="preserve">Chapellon S &amp; Bondil F. </w:t>
      </w:r>
      <w:r w:rsidR="00754C10">
        <w:rPr>
          <w:sz w:val="24"/>
          <w:szCs w:val="24"/>
        </w:rPr>
        <w:t xml:space="preserve">(2018). </w:t>
      </w:r>
      <w:r w:rsidR="00581005" w:rsidRPr="004D4B99">
        <w:rPr>
          <w:sz w:val="24"/>
          <w:szCs w:val="24"/>
        </w:rPr>
        <w:t>Le simulateur face à l’expert</w:t>
      </w:r>
      <w:r w:rsidR="00581005">
        <w:rPr>
          <w:sz w:val="24"/>
          <w:szCs w:val="24"/>
        </w:rPr>
        <w:t xml:space="preserve">, </w:t>
      </w:r>
      <w:r w:rsidR="00581005" w:rsidRPr="004D4B99">
        <w:rPr>
          <w:i/>
          <w:sz w:val="24"/>
          <w:szCs w:val="24"/>
        </w:rPr>
        <w:t>Annales Médico Psychologiques</w:t>
      </w:r>
      <w:r w:rsidR="00754C10">
        <w:rPr>
          <w:i/>
          <w:sz w:val="24"/>
          <w:szCs w:val="24"/>
        </w:rPr>
        <w:t>,</w:t>
      </w:r>
      <w:r w:rsidR="00754C10" w:rsidRPr="00754C10">
        <w:rPr>
          <w:sz w:val="24"/>
          <w:szCs w:val="24"/>
        </w:rPr>
        <w:t xml:space="preserve"> </w:t>
      </w:r>
      <w:r w:rsidR="003F1885">
        <w:rPr>
          <w:sz w:val="24"/>
          <w:szCs w:val="24"/>
        </w:rPr>
        <w:t xml:space="preserve">176, </w:t>
      </w:r>
      <w:r w:rsidR="00754C10">
        <w:rPr>
          <w:sz w:val="24"/>
          <w:szCs w:val="24"/>
        </w:rPr>
        <w:t>55-62.</w:t>
      </w:r>
    </w:p>
    <w:p w14:paraId="2A9FE71A" w14:textId="0B2AA8E8" w:rsidR="00581005" w:rsidRDefault="00581005" w:rsidP="00DC0CC0">
      <w:pPr>
        <w:spacing w:line="100" w:lineRule="atLeast"/>
        <w:jc w:val="both"/>
        <w:rPr>
          <w:b/>
          <w:sz w:val="24"/>
          <w:szCs w:val="24"/>
        </w:rPr>
      </w:pPr>
    </w:p>
    <w:p w14:paraId="5371A497" w14:textId="6AD4C1FB" w:rsidR="00DC0CC0" w:rsidRPr="00087E5E" w:rsidRDefault="00087E5E" w:rsidP="00DC0CC0">
      <w:pPr>
        <w:spacing w:line="100" w:lineRule="atLeast"/>
        <w:jc w:val="both"/>
        <w:rPr>
          <w:b/>
          <w:sz w:val="24"/>
          <w:szCs w:val="24"/>
        </w:rPr>
      </w:pPr>
      <w:r w:rsidRPr="00DC0CC0">
        <w:rPr>
          <w:b/>
          <w:sz w:val="24"/>
          <w:szCs w:val="24"/>
        </w:rPr>
        <w:t>1</w:t>
      </w:r>
      <w:r>
        <w:rPr>
          <w:b/>
          <w:sz w:val="24"/>
          <w:szCs w:val="24"/>
        </w:rPr>
        <w:t>3</w:t>
      </w:r>
      <w:r w:rsidRPr="00DC0CC0">
        <w:rPr>
          <w:b/>
          <w:sz w:val="24"/>
          <w:szCs w:val="24"/>
        </w:rPr>
        <w:t>/</w:t>
      </w:r>
      <w:r>
        <w:rPr>
          <w:sz w:val="24"/>
          <w:szCs w:val="24"/>
        </w:rPr>
        <w:t xml:space="preserve"> </w:t>
      </w:r>
      <w:r w:rsidR="00DC0CC0" w:rsidRPr="00545F8E">
        <w:rPr>
          <w:sz w:val="24"/>
          <w:szCs w:val="24"/>
        </w:rPr>
        <w:t>Chapellon S &amp; Grange-Ségéra</w:t>
      </w:r>
      <w:r w:rsidR="00DC0CC0">
        <w:rPr>
          <w:sz w:val="24"/>
          <w:szCs w:val="24"/>
        </w:rPr>
        <w:t>l</w:t>
      </w:r>
      <w:r w:rsidR="00DC0CC0" w:rsidRPr="00545F8E">
        <w:rPr>
          <w:sz w:val="24"/>
          <w:szCs w:val="24"/>
        </w:rPr>
        <w:t xml:space="preserve"> É</w:t>
      </w:r>
      <w:r w:rsidR="00CB3B1D">
        <w:rPr>
          <w:sz w:val="24"/>
          <w:szCs w:val="24"/>
        </w:rPr>
        <w:t>. (2018)</w:t>
      </w:r>
      <w:r w:rsidR="00DC0CC0" w:rsidRPr="00545F8E">
        <w:rPr>
          <w:sz w:val="24"/>
          <w:szCs w:val="24"/>
        </w:rPr>
        <w:t xml:space="preserve">. Les approches psychanalytiques du mensonge, </w:t>
      </w:r>
      <w:r w:rsidR="00DC0CC0" w:rsidRPr="00545F8E">
        <w:rPr>
          <w:i/>
          <w:sz w:val="24"/>
          <w:szCs w:val="24"/>
        </w:rPr>
        <w:t>L’évolution psychiatrique</w:t>
      </w:r>
      <w:r w:rsidR="00DC0CC0">
        <w:rPr>
          <w:sz w:val="24"/>
          <w:szCs w:val="24"/>
        </w:rPr>
        <w:t>,</w:t>
      </w:r>
      <w:r w:rsidR="00CB3B1D">
        <w:rPr>
          <w:sz w:val="24"/>
          <w:szCs w:val="24"/>
        </w:rPr>
        <w:t xml:space="preserve"> </w:t>
      </w:r>
      <w:r w:rsidR="003F1885">
        <w:rPr>
          <w:sz w:val="24"/>
          <w:szCs w:val="24"/>
        </w:rPr>
        <w:t xml:space="preserve">83, </w:t>
      </w:r>
      <w:r w:rsidR="00CB3B1D">
        <w:rPr>
          <w:sz w:val="24"/>
          <w:szCs w:val="24"/>
        </w:rPr>
        <w:t>87-100</w:t>
      </w:r>
      <w:r w:rsidR="00DC0CC0">
        <w:rPr>
          <w:sz w:val="24"/>
          <w:szCs w:val="24"/>
        </w:rPr>
        <w:t>.</w:t>
      </w:r>
    </w:p>
    <w:p w14:paraId="22201DE2" w14:textId="5379F540" w:rsidR="006327E5" w:rsidRDefault="006327E5" w:rsidP="00A92A30">
      <w:pPr>
        <w:spacing w:line="100" w:lineRule="atLeast"/>
        <w:jc w:val="both"/>
        <w:rPr>
          <w:b/>
          <w:sz w:val="24"/>
          <w:szCs w:val="24"/>
        </w:rPr>
      </w:pPr>
    </w:p>
    <w:p w14:paraId="45271961" w14:textId="415B68EA" w:rsidR="00A92A30" w:rsidRPr="0099259D" w:rsidRDefault="00A92A30" w:rsidP="00A92A30">
      <w:pPr>
        <w:spacing w:line="100" w:lineRule="atLeast"/>
        <w:jc w:val="both"/>
        <w:rPr>
          <w:sz w:val="24"/>
          <w:szCs w:val="24"/>
        </w:rPr>
      </w:pPr>
      <w:r w:rsidRPr="0099259D">
        <w:rPr>
          <w:b/>
          <w:sz w:val="24"/>
          <w:szCs w:val="24"/>
        </w:rPr>
        <w:t>1</w:t>
      </w:r>
      <w:r w:rsidR="00EA706C" w:rsidRPr="0099259D">
        <w:rPr>
          <w:b/>
          <w:sz w:val="24"/>
          <w:szCs w:val="24"/>
        </w:rPr>
        <w:t>2</w:t>
      </w:r>
      <w:r w:rsidRPr="0099259D">
        <w:rPr>
          <w:b/>
          <w:sz w:val="24"/>
          <w:szCs w:val="24"/>
        </w:rPr>
        <w:t>/</w:t>
      </w:r>
      <w:r w:rsidRPr="0099259D">
        <w:rPr>
          <w:sz w:val="24"/>
          <w:szCs w:val="24"/>
        </w:rPr>
        <w:t xml:space="preserve"> Chapellon S. (2017). Le Père Noël Un rituel œuvrant à transitionnaliser la séparation, </w:t>
      </w:r>
      <w:r w:rsidRPr="0099259D">
        <w:rPr>
          <w:i/>
          <w:sz w:val="24"/>
          <w:szCs w:val="24"/>
        </w:rPr>
        <w:t>Revue Française de Psychanalyse</w:t>
      </w:r>
      <w:r w:rsidRPr="0099259D">
        <w:rPr>
          <w:sz w:val="24"/>
          <w:szCs w:val="24"/>
        </w:rPr>
        <w:t xml:space="preserve">, </w:t>
      </w:r>
      <w:r w:rsidR="003F1885" w:rsidRPr="0099259D">
        <w:rPr>
          <w:sz w:val="24"/>
          <w:szCs w:val="24"/>
        </w:rPr>
        <w:t xml:space="preserve">81-3, </w:t>
      </w:r>
      <w:r w:rsidR="002F53C2" w:rsidRPr="0099259D">
        <w:rPr>
          <w:sz w:val="24"/>
          <w:szCs w:val="24"/>
        </w:rPr>
        <w:t>133-146</w:t>
      </w:r>
      <w:r w:rsidRPr="0099259D">
        <w:rPr>
          <w:sz w:val="24"/>
          <w:szCs w:val="24"/>
        </w:rPr>
        <w:t>.</w:t>
      </w:r>
    </w:p>
    <w:p w14:paraId="5FEB5D3F" w14:textId="78BC7B72" w:rsidR="00EA706C" w:rsidRPr="00581C1E" w:rsidRDefault="00EA706C" w:rsidP="00A92A30">
      <w:pPr>
        <w:spacing w:line="100" w:lineRule="atLeast"/>
        <w:ind w:left="708"/>
        <w:jc w:val="both"/>
        <w:rPr>
          <w:sz w:val="24"/>
          <w:szCs w:val="24"/>
        </w:rPr>
      </w:pPr>
    </w:p>
    <w:p w14:paraId="6365179F" w14:textId="782F1592" w:rsidR="00EA706C" w:rsidRPr="00581C1E" w:rsidRDefault="00EA706C" w:rsidP="00EA706C">
      <w:pPr>
        <w:spacing w:line="100" w:lineRule="atLeast"/>
        <w:jc w:val="both"/>
        <w:rPr>
          <w:sz w:val="24"/>
          <w:szCs w:val="24"/>
        </w:rPr>
      </w:pPr>
      <w:r w:rsidRPr="00581C1E">
        <w:rPr>
          <w:b/>
          <w:sz w:val="24"/>
          <w:szCs w:val="24"/>
        </w:rPr>
        <w:t>11/</w:t>
      </w:r>
      <w:r w:rsidRPr="00581C1E">
        <w:rPr>
          <w:sz w:val="24"/>
          <w:szCs w:val="24"/>
        </w:rPr>
        <w:t xml:space="preserve"> Chapellon S &amp; Gontier E. (2017). À qui la faute ?</w:t>
      </w:r>
      <w:r w:rsidR="00B54FEE" w:rsidRPr="00581C1E">
        <w:rPr>
          <w:sz w:val="24"/>
          <w:szCs w:val="24"/>
        </w:rPr>
        <w:t>,</w:t>
      </w:r>
      <w:r w:rsidRPr="00581C1E">
        <w:rPr>
          <w:sz w:val="24"/>
          <w:szCs w:val="24"/>
        </w:rPr>
        <w:t xml:space="preserve"> </w:t>
      </w:r>
      <w:r w:rsidRPr="00581C1E">
        <w:rPr>
          <w:i/>
          <w:sz w:val="24"/>
          <w:szCs w:val="24"/>
        </w:rPr>
        <w:t>Topique,</w:t>
      </w:r>
      <w:r w:rsidRPr="00581C1E">
        <w:rPr>
          <w:sz w:val="24"/>
          <w:szCs w:val="24"/>
        </w:rPr>
        <w:t xml:space="preserve"> 138, </w:t>
      </w:r>
      <w:r w:rsidR="00AB645C">
        <w:rPr>
          <w:sz w:val="24"/>
          <w:szCs w:val="24"/>
        </w:rPr>
        <w:t>35-52</w:t>
      </w:r>
      <w:r w:rsidRPr="00581C1E">
        <w:rPr>
          <w:sz w:val="24"/>
          <w:szCs w:val="24"/>
        </w:rPr>
        <w:t>.</w:t>
      </w:r>
    </w:p>
    <w:p w14:paraId="645E38C6" w14:textId="6C1963A7" w:rsidR="00DC0CC0" w:rsidRPr="00581C1E" w:rsidRDefault="00DC0CC0" w:rsidP="00F37215">
      <w:pPr>
        <w:spacing w:line="100" w:lineRule="atLeast"/>
        <w:jc w:val="both"/>
        <w:rPr>
          <w:b/>
          <w:sz w:val="24"/>
          <w:szCs w:val="24"/>
        </w:rPr>
      </w:pPr>
    </w:p>
    <w:p w14:paraId="0DB4FEBE" w14:textId="26C30059" w:rsidR="009F0246" w:rsidRPr="00581C1E" w:rsidRDefault="00F44DB0" w:rsidP="00F37215">
      <w:pPr>
        <w:spacing w:line="100" w:lineRule="atLeast"/>
        <w:jc w:val="both"/>
        <w:rPr>
          <w:sz w:val="24"/>
          <w:szCs w:val="24"/>
        </w:rPr>
      </w:pPr>
      <w:r w:rsidRPr="00581C1E">
        <w:rPr>
          <w:b/>
          <w:sz w:val="24"/>
          <w:szCs w:val="24"/>
        </w:rPr>
        <w:t>10/</w:t>
      </w:r>
      <w:r w:rsidRPr="00581C1E">
        <w:rPr>
          <w:sz w:val="24"/>
          <w:szCs w:val="24"/>
        </w:rPr>
        <w:t xml:space="preserve"> </w:t>
      </w:r>
      <w:r w:rsidR="005940DF" w:rsidRPr="00581C1E">
        <w:rPr>
          <w:sz w:val="24"/>
          <w:szCs w:val="24"/>
        </w:rPr>
        <w:t xml:space="preserve">Chapellon S </w:t>
      </w:r>
      <w:r w:rsidR="00460115" w:rsidRPr="00581C1E">
        <w:rPr>
          <w:sz w:val="24"/>
          <w:szCs w:val="24"/>
        </w:rPr>
        <w:t xml:space="preserve">&amp; </w:t>
      </w:r>
      <w:r w:rsidR="005940DF" w:rsidRPr="00581C1E">
        <w:rPr>
          <w:sz w:val="24"/>
          <w:szCs w:val="24"/>
        </w:rPr>
        <w:t xml:space="preserve">Gontier </w:t>
      </w:r>
      <w:r w:rsidR="00460115" w:rsidRPr="00581C1E">
        <w:rPr>
          <w:sz w:val="24"/>
          <w:szCs w:val="24"/>
        </w:rPr>
        <w:t xml:space="preserve">E. (2016). </w:t>
      </w:r>
      <w:r w:rsidR="0027258B" w:rsidRPr="00581C1E">
        <w:rPr>
          <w:sz w:val="24"/>
          <w:szCs w:val="24"/>
        </w:rPr>
        <w:t xml:space="preserve">L’identité sexuée, une construction intersubjective ?, </w:t>
      </w:r>
      <w:r w:rsidR="00BD3B50" w:rsidRPr="00581C1E">
        <w:rPr>
          <w:i/>
          <w:sz w:val="24"/>
          <w:szCs w:val="24"/>
        </w:rPr>
        <w:t>Le d</w:t>
      </w:r>
      <w:r w:rsidR="009F0246" w:rsidRPr="00581C1E">
        <w:rPr>
          <w:i/>
          <w:sz w:val="24"/>
          <w:szCs w:val="24"/>
        </w:rPr>
        <w:t>ivan Familial</w:t>
      </w:r>
      <w:r w:rsidR="0027258B" w:rsidRPr="00581C1E">
        <w:rPr>
          <w:sz w:val="24"/>
          <w:szCs w:val="24"/>
        </w:rPr>
        <w:t>, 36</w:t>
      </w:r>
      <w:r w:rsidR="00BD3B50" w:rsidRPr="00581C1E">
        <w:rPr>
          <w:sz w:val="24"/>
          <w:szCs w:val="24"/>
        </w:rPr>
        <w:t xml:space="preserve">, </w:t>
      </w:r>
      <w:r w:rsidR="008E0C74" w:rsidRPr="00581C1E">
        <w:rPr>
          <w:sz w:val="24"/>
          <w:szCs w:val="24"/>
        </w:rPr>
        <w:t>77-92</w:t>
      </w:r>
      <w:r w:rsidR="00BD3B50" w:rsidRPr="00581C1E">
        <w:rPr>
          <w:sz w:val="24"/>
          <w:szCs w:val="24"/>
        </w:rPr>
        <w:t>.</w:t>
      </w:r>
    </w:p>
    <w:p w14:paraId="41252DCB" w14:textId="77777777" w:rsidR="00924CEA" w:rsidRDefault="00924CEA" w:rsidP="00F37215">
      <w:pPr>
        <w:spacing w:line="100" w:lineRule="atLeast"/>
        <w:jc w:val="both"/>
        <w:rPr>
          <w:sz w:val="24"/>
          <w:szCs w:val="24"/>
        </w:rPr>
      </w:pPr>
    </w:p>
    <w:p w14:paraId="78921D70" w14:textId="5F46FB57" w:rsidR="00F37215" w:rsidRPr="00581C1E" w:rsidRDefault="00F44DB0" w:rsidP="00F37215">
      <w:pPr>
        <w:spacing w:line="100" w:lineRule="atLeast"/>
        <w:jc w:val="both"/>
        <w:rPr>
          <w:sz w:val="24"/>
          <w:szCs w:val="24"/>
        </w:rPr>
      </w:pPr>
      <w:r w:rsidRPr="00581C1E">
        <w:rPr>
          <w:b/>
          <w:sz w:val="24"/>
          <w:szCs w:val="24"/>
        </w:rPr>
        <w:t>9/</w:t>
      </w:r>
      <w:r w:rsidRPr="00581C1E">
        <w:rPr>
          <w:sz w:val="24"/>
          <w:szCs w:val="24"/>
        </w:rPr>
        <w:t xml:space="preserve"> </w:t>
      </w:r>
      <w:r w:rsidR="005940DF" w:rsidRPr="00581C1E">
        <w:rPr>
          <w:sz w:val="24"/>
          <w:szCs w:val="24"/>
        </w:rPr>
        <w:t>Chapellon S</w:t>
      </w:r>
      <w:r w:rsidR="00F37215" w:rsidRPr="00581C1E">
        <w:rPr>
          <w:sz w:val="24"/>
          <w:szCs w:val="24"/>
        </w:rPr>
        <w:t xml:space="preserve"> &amp; H</w:t>
      </w:r>
      <w:r w:rsidR="005940DF" w:rsidRPr="00581C1E">
        <w:rPr>
          <w:sz w:val="24"/>
          <w:szCs w:val="24"/>
        </w:rPr>
        <w:t>oussier</w:t>
      </w:r>
      <w:r w:rsidR="00F37215" w:rsidRPr="00581C1E">
        <w:rPr>
          <w:sz w:val="24"/>
          <w:szCs w:val="24"/>
        </w:rPr>
        <w:t xml:space="preserve"> F. (2016). Margarethe, l’adolescente qui mentit à Freud, </w:t>
      </w:r>
      <w:r w:rsidR="00F37215" w:rsidRPr="00581C1E">
        <w:rPr>
          <w:i/>
          <w:sz w:val="24"/>
          <w:szCs w:val="24"/>
        </w:rPr>
        <w:t>Cliniques Méditerranéennes</w:t>
      </w:r>
      <w:r w:rsidR="00F37215" w:rsidRPr="00581C1E">
        <w:rPr>
          <w:sz w:val="24"/>
          <w:szCs w:val="24"/>
        </w:rPr>
        <w:t xml:space="preserve">, </w:t>
      </w:r>
      <w:r w:rsidR="00F527DB" w:rsidRPr="00581C1E">
        <w:rPr>
          <w:sz w:val="24"/>
          <w:szCs w:val="24"/>
        </w:rPr>
        <w:t>94</w:t>
      </w:r>
      <w:r w:rsidR="00F37215" w:rsidRPr="00581C1E">
        <w:rPr>
          <w:sz w:val="24"/>
          <w:szCs w:val="24"/>
        </w:rPr>
        <w:t xml:space="preserve">, </w:t>
      </w:r>
      <w:r w:rsidR="009047B1" w:rsidRPr="00581C1E">
        <w:rPr>
          <w:sz w:val="24"/>
          <w:szCs w:val="24"/>
        </w:rPr>
        <w:t>285-296.</w:t>
      </w:r>
    </w:p>
    <w:p w14:paraId="7F9C38FA" w14:textId="77777777" w:rsidR="00F37215" w:rsidRPr="009B26BB" w:rsidRDefault="00F37215" w:rsidP="00D55862">
      <w:pPr>
        <w:jc w:val="both"/>
        <w:rPr>
          <w:b/>
          <w:sz w:val="24"/>
          <w:szCs w:val="24"/>
        </w:rPr>
      </w:pPr>
    </w:p>
    <w:p w14:paraId="2742BE8A" w14:textId="3C3F4041" w:rsidR="00D55862" w:rsidRPr="0099259D" w:rsidRDefault="00F44DB0" w:rsidP="00D55862">
      <w:pPr>
        <w:jc w:val="both"/>
        <w:rPr>
          <w:sz w:val="24"/>
          <w:szCs w:val="24"/>
        </w:rPr>
      </w:pPr>
      <w:r w:rsidRPr="0099259D">
        <w:rPr>
          <w:b/>
          <w:sz w:val="24"/>
          <w:szCs w:val="24"/>
        </w:rPr>
        <w:t xml:space="preserve">8/ </w:t>
      </w:r>
      <w:r w:rsidR="005940DF" w:rsidRPr="0099259D">
        <w:rPr>
          <w:sz w:val="24"/>
          <w:szCs w:val="24"/>
        </w:rPr>
        <w:t>Chapellon S</w:t>
      </w:r>
      <w:r w:rsidR="00D55862" w:rsidRPr="0099259D">
        <w:rPr>
          <w:sz w:val="24"/>
          <w:szCs w:val="24"/>
        </w:rPr>
        <w:t>. (2015)</w:t>
      </w:r>
      <w:r w:rsidR="006E01A2" w:rsidRPr="0099259D">
        <w:rPr>
          <w:sz w:val="24"/>
          <w:szCs w:val="24"/>
        </w:rPr>
        <w:t>.</w:t>
      </w:r>
      <w:r w:rsidR="00F61DCD" w:rsidRPr="0099259D">
        <w:rPr>
          <w:sz w:val="24"/>
          <w:szCs w:val="24"/>
        </w:rPr>
        <w:t xml:space="preserve"> </w:t>
      </w:r>
      <w:r w:rsidR="00D55862" w:rsidRPr="0099259D">
        <w:rPr>
          <w:i/>
          <w:sz w:val="24"/>
          <w:szCs w:val="24"/>
        </w:rPr>
        <w:t xml:space="preserve">Une haine qui masque un appel à être aimé </w:t>
      </w:r>
      <w:r w:rsidR="00D55862" w:rsidRPr="0099259D">
        <w:rPr>
          <w:sz w:val="24"/>
          <w:szCs w:val="24"/>
        </w:rPr>
        <w:t>Les fau</w:t>
      </w:r>
      <w:r w:rsidR="00F61DCD" w:rsidRPr="0099259D">
        <w:rPr>
          <w:sz w:val="24"/>
          <w:szCs w:val="24"/>
        </w:rPr>
        <w:t>x signalements de maltraitance</w:t>
      </w:r>
      <w:r w:rsidR="00D55862" w:rsidRPr="0099259D">
        <w:rPr>
          <w:sz w:val="24"/>
          <w:szCs w:val="24"/>
        </w:rPr>
        <w:t xml:space="preserve">, </w:t>
      </w:r>
      <w:r w:rsidR="00D55862" w:rsidRPr="0099259D">
        <w:rPr>
          <w:i/>
          <w:sz w:val="24"/>
          <w:szCs w:val="24"/>
        </w:rPr>
        <w:t>Adolescence</w:t>
      </w:r>
      <w:r w:rsidR="00D55862" w:rsidRPr="0099259D">
        <w:rPr>
          <w:sz w:val="24"/>
          <w:szCs w:val="24"/>
        </w:rPr>
        <w:t xml:space="preserve">, </w:t>
      </w:r>
      <w:r w:rsidR="00D466F6" w:rsidRPr="0099259D">
        <w:rPr>
          <w:sz w:val="24"/>
          <w:szCs w:val="24"/>
        </w:rPr>
        <w:t>33</w:t>
      </w:r>
      <w:r w:rsidR="00E41FC8" w:rsidRPr="0099259D">
        <w:rPr>
          <w:sz w:val="24"/>
          <w:szCs w:val="24"/>
        </w:rPr>
        <w:t xml:space="preserve">, </w:t>
      </w:r>
      <w:r w:rsidR="00F527DB" w:rsidRPr="0099259D">
        <w:rPr>
          <w:sz w:val="24"/>
          <w:szCs w:val="24"/>
        </w:rPr>
        <w:t>405-416</w:t>
      </w:r>
      <w:r w:rsidR="00D55862" w:rsidRPr="0099259D">
        <w:rPr>
          <w:sz w:val="24"/>
          <w:szCs w:val="24"/>
        </w:rPr>
        <w:t>.</w:t>
      </w:r>
    </w:p>
    <w:p w14:paraId="0F3736EF" w14:textId="77777777" w:rsidR="00924CEA" w:rsidRDefault="00924CEA" w:rsidP="00D4185C">
      <w:pPr>
        <w:spacing w:line="240" w:lineRule="exact"/>
        <w:jc w:val="both"/>
        <w:rPr>
          <w:sz w:val="24"/>
          <w:szCs w:val="24"/>
        </w:rPr>
      </w:pPr>
    </w:p>
    <w:p w14:paraId="53FDF79E" w14:textId="744ED466" w:rsidR="00F527DB" w:rsidRPr="00581C1E" w:rsidRDefault="00F44DB0" w:rsidP="00D4185C">
      <w:pPr>
        <w:spacing w:line="240" w:lineRule="exact"/>
        <w:jc w:val="both"/>
        <w:rPr>
          <w:sz w:val="24"/>
          <w:szCs w:val="24"/>
        </w:rPr>
      </w:pPr>
      <w:r w:rsidRPr="00581C1E">
        <w:rPr>
          <w:b/>
          <w:sz w:val="24"/>
          <w:szCs w:val="24"/>
        </w:rPr>
        <w:t>7/</w:t>
      </w:r>
      <w:r w:rsidRPr="00581C1E">
        <w:rPr>
          <w:sz w:val="24"/>
          <w:szCs w:val="24"/>
        </w:rPr>
        <w:t xml:space="preserve"> </w:t>
      </w:r>
      <w:r w:rsidR="00F527DB" w:rsidRPr="00581C1E">
        <w:rPr>
          <w:sz w:val="24"/>
          <w:szCs w:val="24"/>
        </w:rPr>
        <w:t>V</w:t>
      </w:r>
      <w:r w:rsidR="005940DF" w:rsidRPr="00581C1E">
        <w:rPr>
          <w:sz w:val="24"/>
          <w:szCs w:val="24"/>
        </w:rPr>
        <w:t xml:space="preserve">icente </w:t>
      </w:r>
      <w:r w:rsidR="00F527DB" w:rsidRPr="00581C1E">
        <w:rPr>
          <w:sz w:val="24"/>
          <w:szCs w:val="24"/>
        </w:rPr>
        <w:t xml:space="preserve">C &amp; </w:t>
      </w:r>
      <w:r w:rsidR="005940DF" w:rsidRPr="00581C1E">
        <w:rPr>
          <w:sz w:val="24"/>
          <w:szCs w:val="24"/>
        </w:rPr>
        <w:t>Chapellon S</w:t>
      </w:r>
      <w:r w:rsidR="00F527DB" w:rsidRPr="00581C1E">
        <w:rPr>
          <w:sz w:val="24"/>
          <w:szCs w:val="24"/>
        </w:rPr>
        <w:t xml:space="preserve">. (2015). L’adolescence, une crise de la transmission. Quand un adolescent bat un parent, </w:t>
      </w:r>
      <w:bookmarkStart w:id="10" w:name="_Hlk509585405"/>
      <w:r w:rsidR="00F527DB" w:rsidRPr="002760B3">
        <w:rPr>
          <w:i/>
          <w:sz w:val="24"/>
          <w:szCs w:val="24"/>
        </w:rPr>
        <w:t>Revue de Psychothérapie Psychanalytique de Groupes</w:t>
      </w:r>
      <w:bookmarkEnd w:id="10"/>
      <w:r w:rsidR="00F527DB" w:rsidRPr="00581C1E">
        <w:rPr>
          <w:sz w:val="24"/>
          <w:szCs w:val="24"/>
        </w:rPr>
        <w:t>, 65, 109-120.</w:t>
      </w:r>
    </w:p>
    <w:p w14:paraId="22EA27F9" w14:textId="68C4BDA7" w:rsidR="00F527DB" w:rsidRPr="00581C1E" w:rsidRDefault="00F527DB" w:rsidP="00924CEA">
      <w:pPr>
        <w:spacing w:line="240" w:lineRule="exact"/>
        <w:jc w:val="both"/>
        <w:rPr>
          <w:sz w:val="24"/>
          <w:szCs w:val="24"/>
        </w:rPr>
      </w:pPr>
    </w:p>
    <w:p w14:paraId="0C0C389A" w14:textId="77777777" w:rsidR="00F527DB" w:rsidRPr="00581C1E" w:rsidRDefault="00F527DB" w:rsidP="00D4185C">
      <w:pPr>
        <w:spacing w:line="240" w:lineRule="exact"/>
        <w:jc w:val="both"/>
        <w:rPr>
          <w:sz w:val="24"/>
          <w:szCs w:val="24"/>
        </w:rPr>
      </w:pPr>
    </w:p>
    <w:p w14:paraId="4BE427D0" w14:textId="0995921F" w:rsidR="00D4185C" w:rsidRPr="00581C1E" w:rsidRDefault="00F44DB0" w:rsidP="00D4185C">
      <w:pPr>
        <w:spacing w:line="240" w:lineRule="exact"/>
        <w:jc w:val="both"/>
        <w:rPr>
          <w:sz w:val="24"/>
          <w:szCs w:val="24"/>
        </w:rPr>
      </w:pPr>
      <w:r w:rsidRPr="00581C1E">
        <w:rPr>
          <w:b/>
          <w:sz w:val="24"/>
          <w:szCs w:val="24"/>
        </w:rPr>
        <w:t>6/</w:t>
      </w:r>
      <w:r w:rsidRPr="00581C1E">
        <w:rPr>
          <w:sz w:val="24"/>
          <w:szCs w:val="24"/>
        </w:rPr>
        <w:t xml:space="preserve"> </w:t>
      </w:r>
      <w:r w:rsidR="005940DF" w:rsidRPr="00581C1E">
        <w:rPr>
          <w:sz w:val="24"/>
          <w:szCs w:val="24"/>
        </w:rPr>
        <w:t xml:space="preserve">Chapellon S </w:t>
      </w:r>
      <w:r w:rsidR="00F61DCD" w:rsidRPr="00581C1E">
        <w:rPr>
          <w:sz w:val="24"/>
          <w:szCs w:val="24"/>
        </w:rPr>
        <w:t>&amp; M</w:t>
      </w:r>
      <w:r w:rsidR="005940DF" w:rsidRPr="00581C1E">
        <w:rPr>
          <w:sz w:val="24"/>
          <w:szCs w:val="24"/>
        </w:rPr>
        <w:t xml:space="preserve">arty </w:t>
      </w:r>
      <w:r w:rsidR="00D4185C" w:rsidRPr="00581C1E">
        <w:rPr>
          <w:sz w:val="24"/>
          <w:szCs w:val="24"/>
        </w:rPr>
        <w:t>F. (2015)</w:t>
      </w:r>
      <w:r w:rsidR="006E01A2" w:rsidRPr="00581C1E">
        <w:rPr>
          <w:sz w:val="24"/>
          <w:szCs w:val="24"/>
        </w:rPr>
        <w:t>.</w:t>
      </w:r>
      <w:r w:rsidR="00F61DCD" w:rsidRPr="00581C1E">
        <w:rPr>
          <w:sz w:val="24"/>
          <w:szCs w:val="24"/>
        </w:rPr>
        <w:t xml:space="preserve"> Le mensonge chez l’enfant</w:t>
      </w:r>
      <w:r w:rsidR="00D4185C" w:rsidRPr="00581C1E">
        <w:rPr>
          <w:sz w:val="24"/>
          <w:szCs w:val="24"/>
        </w:rPr>
        <w:t xml:space="preserve">, </w:t>
      </w:r>
      <w:r w:rsidR="00D4185C" w:rsidRPr="00581C1E">
        <w:rPr>
          <w:i/>
          <w:sz w:val="24"/>
          <w:szCs w:val="24"/>
        </w:rPr>
        <w:t>La Psychiatrie de l’enfant</w:t>
      </w:r>
      <w:r w:rsidR="00D4185C" w:rsidRPr="00581C1E">
        <w:rPr>
          <w:sz w:val="24"/>
          <w:szCs w:val="24"/>
        </w:rPr>
        <w:t xml:space="preserve">, </w:t>
      </w:r>
      <w:r w:rsidR="00E41FC8" w:rsidRPr="00581C1E">
        <w:rPr>
          <w:sz w:val="24"/>
          <w:szCs w:val="24"/>
        </w:rPr>
        <w:t xml:space="preserve">58, </w:t>
      </w:r>
      <w:r w:rsidR="00F527DB" w:rsidRPr="00581C1E">
        <w:rPr>
          <w:sz w:val="24"/>
          <w:szCs w:val="24"/>
        </w:rPr>
        <w:t>437-452</w:t>
      </w:r>
      <w:r w:rsidR="00D4185C" w:rsidRPr="00581C1E">
        <w:rPr>
          <w:sz w:val="24"/>
          <w:szCs w:val="24"/>
        </w:rPr>
        <w:t>.</w:t>
      </w:r>
    </w:p>
    <w:p w14:paraId="0AD8356D" w14:textId="77777777" w:rsidR="00D4185C" w:rsidRPr="00581C1E" w:rsidRDefault="00D4185C" w:rsidP="00D4185C">
      <w:pPr>
        <w:spacing w:line="240" w:lineRule="exact"/>
        <w:jc w:val="both"/>
        <w:rPr>
          <w:sz w:val="24"/>
          <w:szCs w:val="24"/>
        </w:rPr>
      </w:pPr>
    </w:p>
    <w:p w14:paraId="641467E9" w14:textId="77777777" w:rsidR="006D1E7F" w:rsidRDefault="006D1E7F" w:rsidP="00554DB6">
      <w:pPr>
        <w:spacing w:line="100" w:lineRule="atLeast"/>
        <w:jc w:val="both"/>
        <w:rPr>
          <w:b/>
          <w:sz w:val="24"/>
          <w:szCs w:val="24"/>
        </w:rPr>
      </w:pPr>
    </w:p>
    <w:p w14:paraId="0814A333" w14:textId="4A136ECD" w:rsidR="005979AC" w:rsidRPr="00581C1E" w:rsidRDefault="00F44DB0" w:rsidP="00554DB6">
      <w:pPr>
        <w:spacing w:line="100" w:lineRule="atLeast"/>
        <w:jc w:val="both"/>
        <w:rPr>
          <w:sz w:val="24"/>
          <w:szCs w:val="24"/>
        </w:rPr>
      </w:pPr>
      <w:r w:rsidRPr="00581C1E">
        <w:rPr>
          <w:b/>
          <w:sz w:val="24"/>
          <w:szCs w:val="24"/>
        </w:rPr>
        <w:t>5/</w:t>
      </w:r>
      <w:r w:rsidRPr="00581C1E">
        <w:rPr>
          <w:sz w:val="24"/>
          <w:szCs w:val="24"/>
        </w:rPr>
        <w:t xml:space="preserve"> </w:t>
      </w:r>
      <w:r w:rsidR="005940DF" w:rsidRPr="00581C1E">
        <w:rPr>
          <w:sz w:val="24"/>
          <w:szCs w:val="24"/>
        </w:rPr>
        <w:t>Chapellon S &amp; Houssier</w:t>
      </w:r>
      <w:r w:rsidR="00554DB6" w:rsidRPr="00581C1E">
        <w:rPr>
          <w:sz w:val="24"/>
          <w:szCs w:val="24"/>
        </w:rPr>
        <w:t xml:space="preserve"> F. (2015)</w:t>
      </w:r>
      <w:r w:rsidR="006E01A2" w:rsidRPr="00581C1E">
        <w:rPr>
          <w:sz w:val="24"/>
          <w:szCs w:val="24"/>
        </w:rPr>
        <w:t>.</w:t>
      </w:r>
      <w:r w:rsidR="00F61DCD" w:rsidRPr="00581C1E">
        <w:rPr>
          <w:sz w:val="24"/>
          <w:szCs w:val="24"/>
        </w:rPr>
        <w:t xml:space="preserve"> </w:t>
      </w:r>
      <w:r w:rsidR="00554DB6" w:rsidRPr="00581C1E">
        <w:rPr>
          <w:sz w:val="24"/>
          <w:szCs w:val="24"/>
        </w:rPr>
        <w:t xml:space="preserve">Digression autour de </w:t>
      </w:r>
      <w:r w:rsidR="00F61DCD" w:rsidRPr="00581C1E">
        <w:rPr>
          <w:i/>
          <w:sz w:val="24"/>
          <w:szCs w:val="24"/>
        </w:rPr>
        <w:t>Deux mensonges d’enfants</w:t>
      </w:r>
      <w:r w:rsidR="00554DB6" w:rsidRPr="00581C1E">
        <w:rPr>
          <w:sz w:val="24"/>
          <w:szCs w:val="24"/>
        </w:rPr>
        <w:t xml:space="preserve">, </w:t>
      </w:r>
      <w:r w:rsidR="00554DB6" w:rsidRPr="00581C1E">
        <w:rPr>
          <w:i/>
          <w:sz w:val="24"/>
          <w:szCs w:val="24"/>
        </w:rPr>
        <w:t>Revue Française de Psychanalyse</w:t>
      </w:r>
      <w:r w:rsidR="00554DB6" w:rsidRPr="00581C1E">
        <w:rPr>
          <w:sz w:val="24"/>
          <w:szCs w:val="24"/>
        </w:rPr>
        <w:t xml:space="preserve">, </w:t>
      </w:r>
      <w:r w:rsidR="00701352" w:rsidRPr="00581C1E">
        <w:rPr>
          <w:sz w:val="24"/>
          <w:szCs w:val="24"/>
        </w:rPr>
        <w:t>79</w:t>
      </w:r>
      <w:r w:rsidR="00554DB6" w:rsidRPr="00581C1E">
        <w:rPr>
          <w:sz w:val="24"/>
          <w:szCs w:val="24"/>
        </w:rPr>
        <w:t xml:space="preserve">, </w:t>
      </w:r>
      <w:r w:rsidR="00704309" w:rsidRPr="00581C1E">
        <w:rPr>
          <w:sz w:val="24"/>
          <w:szCs w:val="24"/>
        </w:rPr>
        <w:t>17-29</w:t>
      </w:r>
      <w:r w:rsidR="00554DB6" w:rsidRPr="00581C1E">
        <w:rPr>
          <w:sz w:val="24"/>
          <w:szCs w:val="24"/>
        </w:rPr>
        <w:t>.</w:t>
      </w:r>
    </w:p>
    <w:bookmarkEnd w:id="6"/>
    <w:p w14:paraId="407B268B" w14:textId="27E540E7" w:rsidR="009B522E" w:rsidRPr="00581C1E" w:rsidRDefault="009B522E" w:rsidP="00554DB6">
      <w:pPr>
        <w:spacing w:line="100" w:lineRule="atLeast"/>
        <w:jc w:val="both"/>
        <w:rPr>
          <w:b/>
          <w:sz w:val="24"/>
          <w:szCs w:val="24"/>
        </w:rPr>
      </w:pPr>
    </w:p>
    <w:p w14:paraId="4F8280E8" w14:textId="4F973DEA" w:rsidR="00554DB6" w:rsidRPr="00581C1E" w:rsidRDefault="00F44DB0" w:rsidP="00554DB6">
      <w:pPr>
        <w:spacing w:line="100" w:lineRule="atLeast"/>
        <w:jc w:val="both"/>
        <w:rPr>
          <w:sz w:val="24"/>
          <w:szCs w:val="24"/>
        </w:rPr>
      </w:pPr>
      <w:r w:rsidRPr="00581C1E">
        <w:rPr>
          <w:b/>
          <w:sz w:val="24"/>
          <w:szCs w:val="24"/>
          <w:lang w:val="en-US"/>
        </w:rPr>
        <w:t>4/</w:t>
      </w:r>
      <w:r w:rsidRPr="00581C1E">
        <w:rPr>
          <w:sz w:val="24"/>
          <w:szCs w:val="24"/>
          <w:lang w:val="en-US"/>
        </w:rPr>
        <w:t xml:space="preserve"> </w:t>
      </w:r>
      <w:r w:rsidR="005940DF" w:rsidRPr="00581C1E">
        <w:rPr>
          <w:sz w:val="24"/>
          <w:szCs w:val="24"/>
          <w:lang w:val="en-US"/>
        </w:rPr>
        <w:t>Chapellon S</w:t>
      </w:r>
      <w:r w:rsidR="00F37215" w:rsidRPr="00581C1E">
        <w:rPr>
          <w:sz w:val="24"/>
          <w:szCs w:val="24"/>
          <w:lang w:val="en-US"/>
        </w:rPr>
        <w:t xml:space="preserve"> ;</w:t>
      </w:r>
      <w:r w:rsidR="00F61DCD" w:rsidRPr="00581C1E">
        <w:rPr>
          <w:sz w:val="24"/>
          <w:szCs w:val="24"/>
          <w:lang w:val="en-US"/>
        </w:rPr>
        <w:t xml:space="preserve"> T</w:t>
      </w:r>
      <w:r w:rsidR="005940DF" w:rsidRPr="00581C1E">
        <w:rPr>
          <w:sz w:val="24"/>
          <w:szCs w:val="24"/>
          <w:lang w:val="en-US"/>
        </w:rPr>
        <w:t>ruffaut</w:t>
      </w:r>
      <w:r w:rsidR="00F61DCD" w:rsidRPr="00581C1E">
        <w:rPr>
          <w:sz w:val="24"/>
          <w:szCs w:val="24"/>
          <w:lang w:val="en-US"/>
        </w:rPr>
        <w:t xml:space="preserve"> J ; M</w:t>
      </w:r>
      <w:r w:rsidR="005940DF" w:rsidRPr="00581C1E">
        <w:rPr>
          <w:sz w:val="24"/>
          <w:szCs w:val="24"/>
          <w:lang w:val="en-US"/>
        </w:rPr>
        <w:t>arty</w:t>
      </w:r>
      <w:r w:rsidR="00554DB6" w:rsidRPr="00581C1E">
        <w:rPr>
          <w:sz w:val="24"/>
          <w:szCs w:val="24"/>
          <w:lang w:val="en-US"/>
        </w:rPr>
        <w:t xml:space="preserve"> F. (2013)</w:t>
      </w:r>
      <w:r w:rsidR="006E01A2" w:rsidRPr="00581C1E">
        <w:rPr>
          <w:sz w:val="24"/>
          <w:szCs w:val="24"/>
          <w:lang w:val="en-US"/>
        </w:rPr>
        <w:t>.</w:t>
      </w:r>
      <w:r w:rsidR="00F61DCD" w:rsidRPr="00581C1E">
        <w:rPr>
          <w:sz w:val="24"/>
          <w:szCs w:val="24"/>
          <w:lang w:val="en-US"/>
        </w:rPr>
        <w:t xml:space="preserve"> </w:t>
      </w:r>
      <w:r w:rsidR="00554DB6" w:rsidRPr="00581C1E">
        <w:rPr>
          <w:bCs/>
          <w:sz w:val="24"/>
          <w:szCs w:val="24"/>
        </w:rPr>
        <w:t>Le Père Noël : fonction sociale et desti</w:t>
      </w:r>
      <w:r w:rsidR="00F61DCD" w:rsidRPr="00581C1E">
        <w:rPr>
          <w:bCs/>
          <w:sz w:val="24"/>
          <w:szCs w:val="24"/>
        </w:rPr>
        <w:t>n psychique d’un culte enfantin</w:t>
      </w:r>
      <w:r w:rsidR="00554DB6" w:rsidRPr="00581C1E">
        <w:rPr>
          <w:bCs/>
          <w:sz w:val="24"/>
          <w:szCs w:val="24"/>
        </w:rPr>
        <w:t xml:space="preserve">, </w:t>
      </w:r>
      <w:r w:rsidR="00554DB6" w:rsidRPr="00581C1E">
        <w:rPr>
          <w:i/>
          <w:sz w:val="24"/>
          <w:szCs w:val="24"/>
        </w:rPr>
        <w:t xml:space="preserve">Nouvelle revue de psychosociologie, </w:t>
      </w:r>
      <w:r w:rsidR="00554DB6" w:rsidRPr="00581C1E">
        <w:rPr>
          <w:sz w:val="24"/>
          <w:szCs w:val="24"/>
        </w:rPr>
        <w:t>16, 201-213.</w:t>
      </w:r>
    </w:p>
    <w:p w14:paraId="5C981906" w14:textId="77777777" w:rsidR="00EC719E" w:rsidRPr="00581C1E" w:rsidRDefault="00EC719E" w:rsidP="00554DB6">
      <w:pPr>
        <w:spacing w:line="100" w:lineRule="atLeast"/>
        <w:jc w:val="both"/>
        <w:rPr>
          <w:sz w:val="24"/>
          <w:szCs w:val="24"/>
        </w:rPr>
      </w:pPr>
    </w:p>
    <w:p w14:paraId="63F5BC6A" w14:textId="00296869" w:rsidR="006A0699" w:rsidRPr="00581C1E" w:rsidRDefault="00F44DB0" w:rsidP="006A0699">
      <w:pPr>
        <w:pStyle w:val="Corpsdetexte2"/>
        <w:spacing w:after="0" w:line="240" w:lineRule="exact"/>
        <w:jc w:val="both"/>
        <w:rPr>
          <w:sz w:val="24"/>
          <w:szCs w:val="24"/>
        </w:rPr>
      </w:pPr>
      <w:r w:rsidRPr="00581C1E">
        <w:rPr>
          <w:b/>
          <w:sz w:val="24"/>
          <w:szCs w:val="24"/>
        </w:rPr>
        <w:t>3/</w:t>
      </w:r>
      <w:r w:rsidRPr="00581C1E">
        <w:rPr>
          <w:sz w:val="24"/>
          <w:szCs w:val="24"/>
        </w:rPr>
        <w:t xml:space="preserve"> </w:t>
      </w:r>
      <w:r w:rsidR="005940DF" w:rsidRPr="00581C1E">
        <w:rPr>
          <w:sz w:val="24"/>
          <w:szCs w:val="24"/>
        </w:rPr>
        <w:t>Chapellon S</w:t>
      </w:r>
      <w:r w:rsidR="00F61DCD" w:rsidRPr="00581C1E">
        <w:rPr>
          <w:sz w:val="24"/>
          <w:szCs w:val="24"/>
        </w:rPr>
        <w:t xml:space="preserve">. (2011). </w:t>
      </w:r>
      <w:r w:rsidR="006A0699" w:rsidRPr="00581C1E">
        <w:rPr>
          <w:sz w:val="24"/>
          <w:szCs w:val="24"/>
        </w:rPr>
        <w:t>L’autorité fa</w:t>
      </w:r>
      <w:r w:rsidR="00F61DCD" w:rsidRPr="00581C1E">
        <w:rPr>
          <w:sz w:val="24"/>
          <w:szCs w:val="24"/>
        </w:rPr>
        <w:t>miliale entre crise et conflit</w:t>
      </w:r>
      <w:r w:rsidR="006A0699" w:rsidRPr="00581C1E">
        <w:rPr>
          <w:sz w:val="24"/>
          <w:szCs w:val="24"/>
        </w:rPr>
        <w:t xml:space="preserve">, </w:t>
      </w:r>
      <w:r w:rsidR="006A0699" w:rsidRPr="00581C1E">
        <w:rPr>
          <w:i/>
          <w:sz w:val="24"/>
          <w:szCs w:val="24"/>
        </w:rPr>
        <w:t xml:space="preserve">Le divan familial, </w:t>
      </w:r>
      <w:r w:rsidR="006A0699" w:rsidRPr="00581C1E">
        <w:rPr>
          <w:sz w:val="24"/>
          <w:szCs w:val="24"/>
        </w:rPr>
        <w:t>27, 135-147.</w:t>
      </w:r>
    </w:p>
    <w:p w14:paraId="654A29EA" w14:textId="77777777" w:rsidR="003C5294" w:rsidRPr="00581C1E" w:rsidRDefault="003C5294" w:rsidP="006A0699">
      <w:pPr>
        <w:pStyle w:val="Corpsdetexte2"/>
        <w:spacing w:after="0" w:line="240" w:lineRule="exact"/>
        <w:jc w:val="both"/>
        <w:rPr>
          <w:sz w:val="24"/>
          <w:szCs w:val="24"/>
        </w:rPr>
      </w:pPr>
    </w:p>
    <w:p w14:paraId="77BF1EC4" w14:textId="77777777" w:rsidR="006A0699" w:rsidRPr="00581C1E" w:rsidRDefault="006A0699" w:rsidP="006D1E7F">
      <w:pPr>
        <w:pStyle w:val="Corpsdetexte2"/>
        <w:spacing w:after="0" w:line="240" w:lineRule="exact"/>
        <w:jc w:val="both"/>
        <w:rPr>
          <w:sz w:val="24"/>
          <w:szCs w:val="24"/>
        </w:rPr>
      </w:pPr>
    </w:p>
    <w:p w14:paraId="7A0C482D" w14:textId="4287709D" w:rsidR="006A0699" w:rsidRDefault="00F44DB0" w:rsidP="006A0699">
      <w:pPr>
        <w:spacing w:line="240" w:lineRule="exact"/>
        <w:jc w:val="both"/>
        <w:rPr>
          <w:noProof/>
          <w:sz w:val="24"/>
          <w:szCs w:val="24"/>
        </w:rPr>
      </w:pPr>
      <w:r w:rsidRPr="00581C1E">
        <w:rPr>
          <w:b/>
          <w:sz w:val="24"/>
          <w:szCs w:val="24"/>
        </w:rPr>
        <w:t>2/</w:t>
      </w:r>
      <w:r w:rsidRPr="00581C1E">
        <w:rPr>
          <w:sz w:val="24"/>
          <w:szCs w:val="24"/>
        </w:rPr>
        <w:t xml:space="preserve"> </w:t>
      </w:r>
      <w:r w:rsidR="005940DF" w:rsidRPr="00581C1E">
        <w:rPr>
          <w:sz w:val="24"/>
          <w:szCs w:val="24"/>
        </w:rPr>
        <w:t>Chapellon S</w:t>
      </w:r>
      <w:r w:rsidR="00F61DCD" w:rsidRPr="00581C1E">
        <w:rPr>
          <w:sz w:val="24"/>
          <w:szCs w:val="24"/>
        </w:rPr>
        <w:t xml:space="preserve">. (2011). </w:t>
      </w:r>
      <w:r w:rsidR="006A0699" w:rsidRPr="00581C1E">
        <w:rPr>
          <w:sz w:val="24"/>
          <w:szCs w:val="24"/>
        </w:rPr>
        <w:t>L’enfant de migrant</w:t>
      </w:r>
      <w:r w:rsidR="00F61DCD" w:rsidRPr="00581C1E">
        <w:rPr>
          <w:sz w:val="24"/>
          <w:szCs w:val="24"/>
        </w:rPr>
        <w:t xml:space="preserve"> est-il soluble dans l’école ?</w:t>
      </w:r>
      <w:r w:rsidR="006A0699" w:rsidRPr="00581C1E">
        <w:rPr>
          <w:sz w:val="24"/>
          <w:szCs w:val="24"/>
        </w:rPr>
        <w:t xml:space="preserve">, </w:t>
      </w:r>
      <w:r w:rsidR="006A0699" w:rsidRPr="00581C1E">
        <w:rPr>
          <w:i/>
          <w:sz w:val="24"/>
          <w:szCs w:val="24"/>
        </w:rPr>
        <w:t>Nouvelle revue de psychosociologie</w:t>
      </w:r>
      <w:r w:rsidR="006A0699" w:rsidRPr="00581C1E">
        <w:rPr>
          <w:sz w:val="24"/>
          <w:szCs w:val="24"/>
        </w:rPr>
        <w:t>, 11, 207-220</w:t>
      </w:r>
      <w:r w:rsidR="006A0699" w:rsidRPr="00581C1E">
        <w:rPr>
          <w:noProof/>
          <w:sz w:val="24"/>
          <w:szCs w:val="24"/>
        </w:rPr>
        <w:t>.</w:t>
      </w:r>
    </w:p>
    <w:p w14:paraId="60F80BB4" w14:textId="77777777" w:rsidR="00924CEA" w:rsidRPr="00581C1E" w:rsidRDefault="00924CEA" w:rsidP="006A0699">
      <w:pPr>
        <w:spacing w:line="240" w:lineRule="exact"/>
        <w:jc w:val="both"/>
        <w:rPr>
          <w:noProof/>
          <w:sz w:val="24"/>
          <w:szCs w:val="24"/>
        </w:rPr>
      </w:pPr>
    </w:p>
    <w:p w14:paraId="4439D3AB" w14:textId="77777777" w:rsidR="00CC47B6" w:rsidRPr="00581C1E" w:rsidRDefault="00CC47B6" w:rsidP="006A0699">
      <w:pPr>
        <w:spacing w:line="240" w:lineRule="exact"/>
        <w:jc w:val="both"/>
        <w:rPr>
          <w:noProof/>
          <w:sz w:val="24"/>
          <w:szCs w:val="24"/>
        </w:rPr>
      </w:pPr>
    </w:p>
    <w:p w14:paraId="6C7A51C4" w14:textId="053E34AB" w:rsidR="006A0699" w:rsidRPr="00581C1E" w:rsidRDefault="00F44DB0" w:rsidP="006A0699">
      <w:pPr>
        <w:spacing w:line="240" w:lineRule="exact"/>
        <w:jc w:val="both"/>
        <w:rPr>
          <w:sz w:val="24"/>
          <w:szCs w:val="24"/>
        </w:rPr>
      </w:pPr>
      <w:r w:rsidRPr="00581C1E">
        <w:rPr>
          <w:b/>
          <w:sz w:val="24"/>
          <w:szCs w:val="24"/>
        </w:rPr>
        <w:t>1/</w:t>
      </w:r>
      <w:r w:rsidRPr="00581C1E">
        <w:rPr>
          <w:sz w:val="24"/>
          <w:szCs w:val="24"/>
        </w:rPr>
        <w:t xml:space="preserve"> </w:t>
      </w:r>
      <w:r w:rsidR="005940DF" w:rsidRPr="00581C1E">
        <w:rPr>
          <w:sz w:val="24"/>
          <w:szCs w:val="24"/>
        </w:rPr>
        <w:t>Chapellon S</w:t>
      </w:r>
      <w:r w:rsidR="00F61DCD" w:rsidRPr="00581C1E">
        <w:rPr>
          <w:sz w:val="24"/>
          <w:szCs w:val="24"/>
        </w:rPr>
        <w:t>. (2010). Mensonge dans la civilisation</w:t>
      </w:r>
      <w:r w:rsidR="006A0699" w:rsidRPr="00581C1E">
        <w:rPr>
          <w:sz w:val="24"/>
          <w:szCs w:val="24"/>
        </w:rPr>
        <w:t xml:space="preserve">, </w:t>
      </w:r>
      <w:r w:rsidR="006A0699" w:rsidRPr="00581C1E">
        <w:rPr>
          <w:i/>
          <w:sz w:val="24"/>
          <w:szCs w:val="24"/>
        </w:rPr>
        <w:t>Nouvelle revue de psychosociologie</w:t>
      </w:r>
      <w:r w:rsidR="006A0699" w:rsidRPr="00581C1E">
        <w:rPr>
          <w:sz w:val="24"/>
          <w:szCs w:val="24"/>
        </w:rPr>
        <w:t>, 10, 187-197.</w:t>
      </w:r>
    </w:p>
    <w:p w14:paraId="2B9FC045" w14:textId="77777777" w:rsidR="00473642" w:rsidRPr="00581C1E" w:rsidRDefault="00473642" w:rsidP="00473642">
      <w:pPr>
        <w:overflowPunct/>
        <w:textAlignment w:val="auto"/>
        <w:rPr>
          <w:rFonts w:ascii="Univers-Medium" w:hAnsi="Univers-Medium" w:cs="Univers-Medium"/>
          <w:sz w:val="24"/>
          <w:szCs w:val="24"/>
        </w:rPr>
      </w:pPr>
    </w:p>
    <w:p w14:paraId="39B122AD" w14:textId="754A511E" w:rsidR="005519B0" w:rsidRDefault="005519B0">
      <w:pPr>
        <w:overflowPunct/>
        <w:autoSpaceDE/>
        <w:autoSpaceDN/>
        <w:adjustRightInd/>
        <w:textAlignment w:val="auto"/>
        <w:rPr>
          <w:b/>
          <w:sz w:val="28"/>
        </w:rPr>
      </w:pPr>
    </w:p>
    <w:p w14:paraId="2EC6D318" w14:textId="77777777" w:rsidR="00267C73" w:rsidRDefault="00267C73" w:rsidP="0056707F">
      <w:pPr>
        <w:pStyle w:val="Titre2"/>
      </w:pPr>
      <w:bookmarkStart w:id="11" w:name="_Hlk29205981"/>
    </w:p>
    <w:p w14:paraId="5B8C0E07" w14:textId="424B2E31" w:rsidR="00366C52" w:rsidRDefault="0001686D" w:rsidP="00924CEA">
      <w:pPr>
        <w:pStyle w:val="Titre2"/>
        <w:jc w:val="center"/>
      </w:pPr>
      <w:bookmarkStart w:id="12" w:name="_Toc45276899"/>
      <w:r w:rsidRPr="00581C1E">
        <w:t>A</w:t>
      </w:r>
      <w:r w:rsidR="00B519FD" w:rsidRPr="00581C1E">
        <w:t xml:space="preserve">rticles </w:t>
      </w:r>
      <w:r w:rsidRPr="00581C1E">
        <w:t>(</w:t>
      </w:r>
      <w:r w:rsidR="00C16E94" w:rsidRPr="00581C1E">
        <w:t>1</w:t>
      </w:r>
      <w:r w:rsidR="00476F52">
        <w:t>8</w:t>
      </w:r>
      <w:r w:rsidRPr="00581C1E">
        <w:t xml:space="preserve">) </w:t>
      </w:r>
      <w:r w:rsidR="00B519FD" w:rsidRPr="00581C1E">
        <w:t>publiés dans des r</w:t>
      </w:r>
      <w:r w:rsidR="006A0699" w:rsidRPr="00581C1E">
        <w:t xml:space="preserve">evues </w:t>
      </w:r>
      <w:r w:rsidR="00FE1465" w:rsidRPr="00581C1E">
        <w:t>à comité de lecture</w:t>
      </w:r>
      <w:r w:rsidR="00171482">
        <w:t>, ou</w:t>
      </w:r>
      <w:r w:rsidR="009B522E" w:rsidRPr="00581C1E">
        <w:t xml:space="preserve"> </w:t>
      </w:r>
      <w:r w:rsidR="00171482" w:rsidRPr="007F74D8">
        <w:t>référencés AERES</w:t>
      </w:r>
      <w:r w:rsidR="00171482">
        <w:t xml:space="preserve"> section 70 </w:t>
      </w:r>
      <w:r w:rsidR="006A0699" w:rsidRPr="00581C1E">
        <w:t>:</w:t>
      </w:r>
      <w:bookmarkEnd w:id="12"/>
    </w:p>
    <w:bookmarkEnd w:id="11"/>
    <w:p w14:paraId="2F471B67" w14:textId="4960DDF2" w:rsidR="006D1E7F" w:rsidRDefault="006D1E7F" w:rsidP="006D1E7F"/>
    <w:p w14:paraId="36F0FA4F" w14:textId="398FDA1F" w:rsidR="00476F52" w:rsidRDefault="00476F52" w:rsidP="00476F52">
      <w:pPr>
        <w:rPr>
          <w:sz w:val="24"/>
          <w:szCs w:val="24"/>
        </w:rPr>
      </w:pPr>
      <w:r w:rsidRPr="00540C37">
        <w:rPr>
          <w:b/>
          <w:sz w:val="24"/>
          <w:szCs w:val="24"/>
        </w:rPr>
        <w:t>1</w:t>
      </w:r>
      <w:r>
        <w:rPr>
          <w:b/>
          <w:sz w:val="24"/>
          <w:szCs w:val="24"/>
        </w:rPr>
        <w:t>8</w:t>
      </w:r>
      <w:r w:rsidRPr="00540C37">
        <w:rPr>
          <w:b/>
          <w:sz w:val="24"/>
          <w:szCs w:val="24"/>
        </w:rPr>
        <w:t>/</w:t>
      </w:r>
      <w:r>
        <w:rPr>
          <w:b/>
          <w:sz w:val="24"/>
          <w:szCs w:val="24"/>
        </w:rPr>
        <w:t xml:space="preserve"> </w:t>
      </w:r>
      <w:r>
        <w:rPr>
          <w:rStyle w:val="uppercase"/>
          <w:color w:val="323232"/>
          <w:sz w:val="24"/>
          <w:szCs w:val="24"/>
          <w:shd w:val="clear" w:color="auto" w:fill="FFFFFF"/>
        </w:rPr>
        <w:t>Chapellon</w:t>
      </w:r>
      <w:r>
        <w:rPr>
          <w:color w:val="323232"/>
          <w:sz w:val="24"/>
          <w:szCs w:val="24"/>
          <w:shd w:val="clear" w:color="auto" w:fill="FFFFFF"/>
        </w:rPr>
        <w:t xml:space="preserve"> S</w:t>
      </w:r>
      <w:r>
        <w:rPr>
          <w:sz w:val="24"/>
          <w:szCs w:val="24"/>
        </w:rPr>
        <w:t>. (20213). Pratiquer dans un contexte étranger. </w:t>
      </w:r>
      <w:r>
        <w:rPr>
          <w:i/>
          <w:iCs/>
          <w:sz w:val="24"/>
          <w:szCs w:val="24"/>
        </w:rPr>
        <w:t>Psychologie &amp; éducation</w:t>
      </w:r>
      <w:r>
        <w:rPr>
          <w:sz w:val="24"/>
          <w:szCs w:val="24"/>
        </w:rPr>
        <w:t>, 2023-4, 29-48. </w:t>
      </w:r>
    </w:p>
    <w:p w14:paraId="425969BB" w14:textId="77777777" w:rsidR="00924CEA" w:rsidRDefault="00924CEA" w:rsidP="0017414C">
      <w:pPr>
        <w:jc w:val="both"/>
        <w:rPr>
          <w:b/>
          <w:sz w:val="24"/>
          <w:szCs w:val="24"/>
        </w:rPr>
      </w:pPr>
    </w:p>
    <w:p w14:paraId="5DBE6428" w14:textId="71D2E2F3" w:rsidR="0053634E" w:rsidRDefault="0053634E" w:rsidP="0017414C">
      <w:pPr>
        <w:jc w:val="both"/>
        <w:rPr>
          <w:sz w:val="24"/>
          <w:szCs w:val="24"/>
        </w:rPr>
      </w:pPr>
      <w:r w:rsidRPr="00540C37">
        <w:rPr>
          <w:b/>
          <w:sz w:val="24"/>
          <w:szCs w:val="24"/>
        </w:rPr>
        <w:t>1</w:t>
      </w:r>
      <w:r>
        <w:rPr>
          <w:b/>
          <w:sz w:val="24"/>
          <w:szCs w:val="24"/>
        </w:rPr>
        <w:t>7</w:t>
      </w:r>
      <w:r w:rsidRPr="00540C37">
        <w:rPr>
          <w:b/>
          <w:sz w:val="24"/>
          <w:szCs w:val="24"/>
        </w:rPr>
        <w:t>/</w:t>
      </w:r>
      <w:r w:rsidR="00F61155">
        <w:rPr>
          <w:b/>
          <w:sz w:val="24"/>
          <w:szCs w:val="24"/>
        </w:rPr>
        <w:t xml:space="preserve"> </w:t>
      </w:r>
      <w:r>
        <w:rPr>
          <w:rStyle w:val="uppercase"/>
          <w:color w:val="323232"/>
          <w:sz w:val="24"/>
          <w:szCs w:val="24"/>
          <w:shd w:val="clear" w:color="auto" w:fill="FFFFFF"/>
        </w:rPr>
        <w:t>Chapellon</w:t>
      </w:r>
      <w:r>
        <w:rPr>
          <w:color w:val="323232"/>
          <w:sz w:val="24"/>
          <w:szCs w:val="24"/>
          <w:shd w:val="clear" w:color="auto" w:fill="FFFFFF"/>
        </w:rPr>
        <w:t xml:space="preserve"> S., </w:t>
      </w:r>
      <w:r>
        <w:rPr>
          <w:rStyle w:val="uppercase"/>
          <w:sz w:val="24"/>
          <w:szCs w:val="24"/>
        </w:rPr>
        <w:t>Qribi</w:t>
      </w:r>
      <w:r>
        <w:rPr>
          <w:sz w:val="24"/>
          <w:szCs w:val="24"/>
        </w:rPr>
        <w:t xml:space="preserve"> A. &amp; </w:t>
      </w:r>
      <w:r>
        <w:rPr>
          <w:rStyle w:val="uppercase"/>
          <w:sz w:val="24"/>
          <w:szCs w:val="24"/>
        </w:rPr>
        <w:t>Gallut</w:t>
      </w:r>
      <w:r>
        <w:rPr>
          <w:sz w:val="24"/>
          <w:szCs w:val="24"/>
        </w:rPr>
        <w:t xml:space="preserve"> X. (2021). Accompagnement d’une famille migrante en Guyane</w:t>
      </w:r>
      <w:r w:rsidR="00F61155">
        <w:rPr>
          <w:sz w:val="24"/>
          <w:szCs w:val="24"/>
        </w:rPr>
        <w:t xml:space="preserve"> </w:t>
      </w:r>
      <w:r>
        <w:rPr>
          <w:sz w:val="24"/>
          <w:szCs w:val="24"/>
        </w:rPr>
        <w:t>: Penser les cadres, interroger les références. </w:t>
      </w:r>
      <w:r>
        <w:rPr>
          <w:i/>
          <w:iCs/>
          <w:sz w:val="24"/>
          <w:szCs w:val="24"/>
        </w:rPr>
        <w:t>La revue internationale de l'éducation familiale</w:t>
      </w:r>
      <w:r>
        <w:rPr>
          <w:sz w:val="24"/>
          <w:szCs w:val="24"/>
        </w:rPr>
        <w:t>, 49, 137-154. </w:t>
      </w:r>
    </w:p>
    <w:p w14:paraId="1DD78124" w14:textId="77777777" w:rsidR="00C13AB5" w:rsidRDefault="00C13AB5" w:rsidP="006D1E7F">
      <w:pPr>
        <w:rPr>
          <w:sz w:val="24"/>
          <w:szCs w:val="24"/>
        </w:rPr>
      </w:pPr>
    </w:p>
    <w:p w14:paraId="520D1761" w14:textId="537C1638" w:rsidR="0025366C" w:rsidRDefault="0025366C" w:rsidP="0025366C">
      <w:pPr>
        <w:jc w:val="both"/>
        <w:rPr>
          <w:sz w:val="24"/>
          <w:szCs w:val="24"/>
        </w:rPr>
      </w:pPr>
      <w:r w:rsidRPr="00540C37">
        <w:rPr>
          <w:b/>
          <w:sz w:val="24"/>
          <w:szCs w:val="24"/>
        </w:rPr>
        <w:t>1</w:t>
      </w:r>
      <w:r>
        <w:rPr>
          <w:b/>
          <w:sz w:val="24"/>
          <w:szCs w:val="24"/>
        </w:rPr>
        <w:t>6</w:t>
      </w:r>
      <w:r w:rsidRPr="00540C37">
        <w:rPr>
          <w:b/>
          <w:sz w:val="24"/>
          <w:szCs w:val="24"/>
        </w:rPr>
        <w:t xml:space="preserve">/ </w:t>
      </w:r>
      <w:r w:rsidRPr="00540C37">
        <w:rPr>
          <w:sz w:val="24"/>
          <w:szCs w:val="24"/>
        </w:rPr>
        <w:t>Chapellon S. (202</w:t>
      </w:r>
      <w:r>
        <w:rPr>
          <w:sz w:val="24"/>
          <w:szCs w:val="24"/>
        </w:rPr>
        <w:t>1</w:t>
      </w:r>
      <w:r w:rsidRPr="00540C37">
        <w:rPr>
          <w:sz w:val="24"/>
          <w:szCs w:val="24"/>
        </w:rPr>
        <w:t>)</w:t>
      </w:r>
      <w:r>
        <w:rPr>
          <w:sz w:val="24"/>
          <w:szCs w:val="24"/>
        </w:rPr>
        <w:t xml:space="preserve">. Une théorie du mensonge existe-t-elle ? Réflexions historico-critiques, </w:t>
      </w:r>
      <w:r>
        <w:rPr>
          <w:i/>
          <w:sz w:val="24"/>
          <w:szCs w:val="24"/>
        </w:rPr>
        <w:t>Psychiatrie Française,</w:t>
      </w:r>
      <w:r>
        <w:rPr>
          <w:sz w:val="24"/>
          <w:szCs w:val="24"/>
        </w:rPr>
        <w:t xml:space="preserve"> 5-2, 5-28.</w:t>
      </w:r>
    </w:p>
    <w:p w14:paraId="3A76D255" w14:textId="3ED1E655" w:rsidR="0025366C" w:rsidRDefault="0025366C" w:rsidP="0025366C">
      <w:pPr>
        <w:jc w:val="both"/>
        <w:rPr>
          <w:b/>
          <w:sz w:val="24"/>
          <w:szCs w:val="24"/>
        </w:rPr>
      </w:pPr>
    </w:p>
    <w:p w14:paraId="2986F61F" w14:textId="513B20D9" w:rsidR="0025366C" w:rsidRDefault="0025366C" w:rsidP="0025366C">
      <w:pPr>
        <w:jc w:val="both"/>
        <w:rPr>
          <w:sz w:val="24"/>
          <w:szCs w:val="24"/>
        </w:rPr>
      </w:pPr>
      <w:r>
        <w:rPr>
          <w:b/>
          <w:sz w:val="24"/>
          <w:szCs w:val="24"/>
        </w:rPr>
        <w:t>15</w:t>
      </w:r>
      <w:r w:rsidRPr="00540C37">
        <w:rPr>
          <w:b/>
          <w:sz w:val="24"/>
          <w:szCs w:val="24"/>
        </w:rPr>
        <w:t xml:space="preserve">/ </w:t>
      </w:r>
      <w:r w:rsidRPr="0025366C">
        <w:rPr>
          <w:sz w:val="24"/>
          <w:szCs w:val="24"/>
        </w:rPr>
        <w:t xml:space="preserve">Chapellon S. (2021). </w:t>
      </w:r>
      <w:r>
        <w:rPr>
          <w:sz w:val="24"/>
          <w:szCs w:val="24"/>
        </w:rPr>
        <w:t>Qu’est-ce que mentir pourrait vouloir dire ? À la recherche des significations du mensonge</w:t>
      </w:r>
      <w:r w:rsidRPr="0025366C">
        <w:rPr>
          <w:sz w:val="24"/>
          <w:szCs w:val="24"/>
        </w:rPr>
        <w:t xml:space="preserve">, </w:t>
      </w:r>
      <w:r w:rsidRPr="0025366C">
        <w:rPr>
          <w:i/>
          <w:sz w:val="24"/>
          <w:szCs w:val="24"/>
        </w:rPr>
        <w:t>Psychiatrie Française,</w:t>
      </w:r>
      <w:r w:rsidRPr="0025366C">
        <w:rPr>
          <w:sz w:val="24"/>
          <w:szCs w:val="24"/>
        </w:rPr>
        <w:t xml:space="preserve"> 5-2, 5</w:t>
      </w:r>
      <w:r>
        <w:rPr>
          <w:sz w:val="24"/>
          <w:szCs w:val="24"/>
        </w:rPr>
        <w:t>7-72</w:t>
      </w:r>
      <w:r w:rsidRPr="0025366C">
        <w:rPr>
          <w:sz w:val="24"/>
          <w:szCs w:val="24"/>
        </w:rPr>
        <w:t>.</w:t>
      </w:r>
    </w:p>
    <w:p w14:paraId="75C2A37E" w14:textId="15D15E2E" w:rsidR="0025366C" w:rsidRDefault="0025366C" w:rsidP="0025366C">
      <w:pPr>
        <w:jc w:val="both"/>
        <w:rPr>
          <w:b/>
          <w:sz w:val="24"/>
          <w:szCs w:val="24"/>
        </w:rPr>
      </w:pPr>
    </w:p>
    <w:p w14:paraId="270311D0" w14:textId="2A7F6E99" w:rsidR="006A0699" w:rsidRDefault="00540C37" w:rsidP="0025366C">
      <w:pPr>
        <w:jc w:val="both"/>
        <w:rPr>
          <w:sz w:val="24"/>
          <w:szCs w:val="24"/>
        </w:rPr>
      </w:pPr>
      <w:r w:rsidRPr="00540C37">
        <w:rPr>
          <w:b/>
          <w:sz w:val="24"/>
          <w:szCs w:val="24"/>
        </w:rPr>
        <w:t xml:space="preserve">14/ </w:t>
      </w:r>
      <w:r w:rsidRPr="00540C37">
        <w:rPr>
          <w:sz w:val="24"/>
          <w:szCs w:val="24"/>
        </w:rPr>
        <w:t>Chapellon S. (2020)</w:t>
      </w:r>
      <w:r>
        <w:rPr>
          <w:sz w:val="24"/>
          <w:szCs w:val="24"/>
        </w:rPr>
        <w:t xml:space="preserve">. Jean-Claude Romand, empereur du faux ou esclave de ses adeptes ?, </w:t>
      </w:r>
      <w:r w:rsidRPr="00540C37">
        <w:rPr>
          <w:i/>
          <w:sz w:val="24"/>
          <w:szCs w:val="24"/>
        </w:rPr>
        <w:t>Filigranes</w:t>
      </w:r>
      <w:r>
        <w:rPr>
          <w:sz w:val="24"/>
          <w:szCs w:val="24"/>
        </w:rPr>
        <w:t>, 29-2, 11-28.</w:t>
      </w:r>
    </w:p>
    <w:p w14:paraId="65F57438" w14:textId="77777777" w:rsidR="00540C37" w:rsidRPr="00540C37" w:rsidRDefault="00540C37" w:rsidP="006A0699">
      <w:pPr>
        <w:rPr>
          <w:sz w:val="24"/>
          <w:szCs w:val="24"/>
        </w:rPr>
      </w:pPr>
    </w:p>
    <w:p w14:paraId="3C10A2AE" w14:textId="1136C03D" w:rsidR="0087197F" w:rsidRDefault="0087197F" w:rsidP="008E4163">
      <w:pPr>
        <w:jc w:val="both"/>
        <w:rPr>
          <w:sz w:val="24"/>
          <w:szCs w:val="24"/>
        </w:rPr>
      </w:pPr>
      <w:r>
        <w:rPr>
          <w:b/>
          <w:sz w:val="24"/>
          <w:szCs w:val="24"/>
        </w:rPr>
        <w:t>13</w:t>
      </w:r>
      <w:r w:rsidR="00035711" w:rsidRPr="00581C1E">
        <w:rPr>
          <w:b/>
          <w:sz w:val="24"/>
          <w:szCs w:val="24"/>
        </w:rPr>
        <w:t>/</w:t>
      </w:r>
      <w:r w:rsidR="00035711" w:rsidRPr="00581C1E">
        <w:rPr>
          <w:sz w:val="24"/>
          <w:szCs w:val="24"/>
        </w:rPr>
        <w:t xml:space="preserve"> </w:t>
      </w:r>
      <w:r w:rsidRPr="0087197F">
        <w:rPr>
          <w:sz w:val="24"/>
          <w:szCs w:val="24"/>
        </w:rPr>
        <w:t>Chapellon</w:t>
      </w:r>
      <w:r>
        <w:rPr>
          <w:sz w:val="24"/>
          <w:szCs w:val="24"/>
        </w:rPr>
        <w:t xml:space="preserve"> S &amp;</w:t>
      </w:r>
      <w:r w:rsidRPr="0087197F">
        <w:rPr>
          <w:sz w:val="24"/>
          <w:szCs w:val="24"/>
        </w:rPr>
        <w:t xml:space="preserve"> Qribi</w:t>
      </w:r>
      <w:r>
        <w:rPr>
          <w:sz w:val="24"/>
          <w:szCs w:val="24"/>
        </w:rPr>
        <w:t xml:space="preserve"> A. (2020). </w:t>
      </w:r>
      <w:r w:rsidRPr="0087197F">
        <w:rPr>
          <w:sz w:val="24"/>
          <w:szCs w:val="24"/>
        </w:rPr>
        <w:t>Incidences de la scolarisation de l’enfant su</w:t>
      </w:r>
      <w:r>
        <w:rPr>
          <w:sz w:val="24"/>
          <w:szCs w:val="24"/>
        </w:rPr>
        <w:t>r le lien à ses parents</w:t>
      </w:r>
      <w:r w:rsidRPr="0087197F">
        <w:rPr>
          <w:sz w:val="24"/>
          <w:szCs w:val="24"/>
        </w:rPr>
        <w:t xml:space="preserve">, </w:t>
      </w:r>
      <w:r w:rsidRPr="0087197F">
        <w:rPr>
          <w:i/>
          <w:sz w:val="24"/>
          <w:szCs w:val="24"/>
        </w:rPr>
        <w:t>Administration &amp; Éducation</w:t>
      </w:r>
      <w:r>
        <w:rPr>
          <w:sz w:val="24"/>
          <w:szCs w:val="24"/>
        </w:rPr>
        <w:t>, 166-</w:t>
      </w:r>
      <w:r w:rsidRPr="0087197F">
        <w:rPr>
          <w:sz w:val="24"/>
          <w:szCs w:val="24"/>
        </w:rPr>
        <w:t>2, 127-133.</w:t>
      </w:r>
    </w:p>
    <w:p w14:paraId="35B47D36" w14:textId="77777777" w:rsidR="00924CEA" w:rsidRDefault="00924CEA" w:rsidP="008E4163">
      <w:pPr>
        <w:jc w:val="both"/>
        <w:rPr>
          <w:sz w:val="24"/>
          <w:szCs w:val="24"/>
        </w:rPr>
      </w:pPr>
    </w:p>
    <w:p w14:paraId="65A776B1" w14:textId="7B137D22" w:rsidR="008E4163" w:rsidRPr="00581005" w:rsidRDefault="0087197F" w:rsidP="008E4163">
      <w:pPr>
        <w:jc w:val="both"/>
        <w:rPr>
          <w:sz w:val="24"/>
          <w:szCs w:val="24"/>
        </w:rPr>
      </w:pPr>
      <w:r w:rsidRPr="00581C1E">
        <w:rPr>
          <w:b/>
          <w:sz w:val="24"/>
          <w:szCs w:val="24"/>
        </w:rPr>
        <w:t>12/</w:t>
      </w:r>
      <w:r w:rsidRPr="00581C1E">
        <w:rPr>
          <w:sz w:val="24"/>
          <w:szCs w:val="24"/>
        </w:rPr>
        <w:t xml:space="preserve"> </w:t>
      </w:r>
      <w:r w:rsidR="008E4163" w:rsidRPr="007D4758">
        <w:rPr>
          <w:sz w:val="24"/>
          <w:szCs w:val="24"/>
        </w:rPr>
        <w:t xml:space="preserve">Chapellon S &amp; Houssier F. </w:t>
      </w:r>
      <w:r w:rsidR="008E4163">
        <w:rPr>
          <w:sz w:val="24"/>
          <w:szCs w:val="24"/>
        </w:rPr>
        <w:t xml:space="preserve">(2017). </w:t>
      </w:r>
      <w:r w:rsidR="008E4163" w:rsidRPr="00087E5E">
        <w:rPr>
          <w:sz w:val="24"/>
          <w:szCs w:val="24"/>
        </w:rPr>
        <w:t>Iron Man : entre confusion identitaire et addiction à la technologie</w:t>
      </w:r>
      <w:r w:rsidR="008E4163" w:rsidRPr="007D4758">
        <w:rPr>
          <w:i/>
          <w:sz w:val="24"/>
          <w:szCs w:val="24"/>
        </w:rPr>
        <w:t xml:space="preserve">, </w:t>
      </w:r>
      <w:r w:rsidR="008E4163">
        <w:rPr>
          <w:i/>
          <w:sz w:val="24"/>
          <w:szCs w:val="24"/>
        </w:rPr>
        <w:t>Revue s</w:t>
      </w:r>
      <w:r w:rsidR="008E4163" w:rsidRPr="007D4758">
        <w:rPr>
          <w:i/>
          <w:sz w:val="24"/>
          <w:szCs w:val="24"/>
        </w:rPr>
        <w:t>anté mentale au Québec</w:t>
      </w:r>
      <w:r w:rsidR="008E4163">
        <w:rPr>
          <w:i/>
          <w:sz w:val="24"/>
          <w:szCs w:val="24"/>
        </w:rPr>
        <w:t xml:space="preserve">, </w:t>
      </w:r>
      <w:r w:rsidR="008E4163" w:rsidRPr="00581005">
        <w:rPr>
          <w:sz w:val="24"/>
          <w:szCs w:val="24"/>
        </w:rPr>
        <w:t>42-2,</w:t>
      </w:r>
      <w:r w:rsidR="008E4163">
        <w:rPr>
          <w:sz w:val="24"/>
          <w:szCs w:val="24"/>
        </w:rPr>
        <w:t xml:space="preserve"> 243-259</w:t>
      </w:r>
      <w:r w:rsidR="008E4163" w:rsidRPr="00581005">
        <w:rPr>
          <w:sz w:val="24"/>
          <w:szCs w:val="24"/>
        </w:rPr>
        <w:t>.</w:t>
      </w:r>
    </w:p>
    <w:p w14:paraId="42232CEE" w14:textId="044706EE" w:rsidR="00035711" w:rsidRPr="00581C1E" w:rsidRDefault="00035711" w:rsidP="00924CEA">
      <w:pPr>
        <w:jc w:val="both"/>
        <w:rPr>
          <w:sz w:val="24"/>
          <w:szCs w:val="24"/>
        </w:rPr>
      </w:pPr>
    </w:p>
    <w:p w14:paraId="26A981B7" w14:textId="1AABEDDA" w:rsidR="008E4163" w:rsidRPr="00581C1E" w:rsidRDefault="00CE2EFD" w:rsidP="008E4163">
      <w:pPr>
        <w:jc w:val="both"/>
        <w:rPr>
          <w:sz w:val="24"/>
          <w:szCs w:val="24"/>
        </w:rPr>
      </w:pPr>
      <w:r w:rsidRPr="00581C1E">
        <w:rPr>
          <w:b/>
          <w:sz w:val="24"/>
          <w:szCs w:val="24"/>
        </w:rPr>
        <w:t>11/</w:t>
      </w:r>
      <w:r w:rsidRPr="00581C1E">
        <w:rPr>
          <w:sz w:val="24"/>
          <w:szCs w:val="24"/>
        </w:rPr>
        <w:t xml:space="preserve"> </w:t>
      </w:r>
      <w:r w:rsidR="008E4163" w:rsidRPr="00581C1E">
        <w:rPr>
          <w:sz w:val="24"/>
          <w:szCs w:val="24"/>
        </w:rPr>
        <w:t xml:space="preserve">Chapellon S &amp; Gadio G. (2017). Quand surgit l’opposition : le stade anal, </w:t>
      </w:r>
      <w:r w:rsidR="008E4163" w:rsidRPr="00581C1E">
        <w:rPr>
          <w:i/>
          <w:sz w:val="24"/>
          <w:szCs w:val="24"/>
        </w:rPr>
        <w:t>Enfances &amp; Psy</w:t>
      </w:r>
      <w:r w:rsidR="008E4163" w:rsidRPr="00581C1E">
        <w:rPr>
          <w:sz w:val="24"/>
          <w:szCs w:val="24"/>
        </w:rPr>
        <w:t xml:space="preserve">, 73, </w:t>
      </w:r>
      <w:r w:rsidR="008E4163">
        <w:rPr>
          <w:sz w:val="24"/>
          <w:szCs w:val="24"/>
        </w:rPr>
        <w:t>30-41</w:t>
      </w:r>
      <w:r w:rsidR="008E4163" w:rsidRPr="00581C1E">
        <w:rPr>
          <w:sz w:val="24"/>
          <w:szCs w:val="24"/>
        </w:rPr>
        <w:t>.</w:t>
      </w:r>
    </w:p>
    <w:p w14:paraId="4A9A7137" w14:textId="7D50B862" w:rsidR="00B50102" w:rsidRPr="00581C1E" w:rsidRDefault="00B50102" w:rsidP="006D1E7F">
      <w:pPr>
        <w:spacing w:line="240" w:lineRule="exact"/>
        <w:jc w:val="both"/>
        <w:rPr>
          <w:b/>
          <w:sz w:val="24"/>
          <w:szCs w:val="24"/>
          <w:lang w:eastAsia="en-US"/>
        </w:rPr>
      </w:pPr>
    </w:p>
    <w:p w14:paraId="6372C890" w14:textId="4F187A3D" w:rsidR="008E4163" w:rsidRPr="00581C1E" w:rsidRDefault="002F17F2" w:rsidP="008E4163">
      <w:pPr>
        <w:jc w:val="both"/>
        <w:rPr>
          <w:sz w:val="24"/>
          <w:szCs w:val="24"/>
        </w:rPr>
      </w:pPr>
      <w:r w:rsidRPr="00581C1E">
        <w:rPr>
          <w:b/>
          <w:sz w:val="24"/>
          <w:szCs w:val="24"/>
          <w:lang w:eastAsia="en-US"/>
        </w:rPr>
        <w:t xml:space="preserve">10/ </w:t>
      </w:r>
      <w:r w:rsidR="008E4163" w:rsidRPr="00581C1E">
        <w:rPr>
          <w:sz w:val="24"/>
          <w:szCs w:val="24"/>
        </w:rPr>
        <w:t xml:space="preserve">Chapellon S &amp; Houssier F. (2017). </w:t>
      </w:r>
      <w:r w:rsidR="008E4163" w:rsidRPr="00C868B4">
        <w:rPr>
          <w:sz w:val="24"/>
          <w:szCs w:val="24"/>
        </w:rPr>
        <w:t xml:space="preserve">Une </w:t>
      </w:r>
      <w:r w:rsidR="008E4163" w:rsidRPr="00581C1E">
        <w:rPr>
          <w:sz w:val="24"/>
          <w:szCs w:val="24"/>
        </w:rPr>
        <w:t xml:space="preserve">allégorie du vacillement identitaire </w:t>
      </w:r>
      <w:r w:rsidR="008E4163">
        <w:rPr>
          <w:sz w:val="24"/>
          <w:szCs w:val="24"/>
        </w:rPr>
        <w:t xml:space="preserve">potentiellement </w:t>
      </w:r>
      <w:r w:rsidR="008E4163" w:rsidRPr="00581C1E">
        <w:rPr>
          <w:sz w:val="24"/>
          <w:szCs w:val="24"/>
        </w:rPr>
        <w:t>provoqué par la migration</w:t>
      </w:r>
      <w:r w:rsidR="008E4163">
        <w:rPr>
          <w:sz w:val="24"/>
          <w:szCs w:val="24"/>
        </w:rPr>
        <w:t xml:space="preserve"> : </w:t>
      </w:r>
      <w:r w:rsidR="008E4163" w:rsidRPr="00C868B4">
        <w:rPr>
          <w:i/>
          <w:sz w:val="24"/>
          <w:szCs w:val="24"/>
        </w:rPr>
        <w:t>Amok</w:t>
      </w:r>
      <w:r w:rsidR="008E4163">
        <w:rPr>
          <w:sz w:val="24"/>
          <w:szCs w:val="24"/>
        </w:rPr>
        <w:t xml:space="preserve">, </w:t>
      </w:r>
      <w:r w:rsidR="008E4163" w:rsidRPr="00581C1E">
        <w:rPr>
          <w:i/>
          <w:sz w:val="24"/>
          <w:szCs w:val="24"/>
        </w:rPr>
        <w:t>Filigrane</w:t>
      </w:r>
      <w:r w:rsidR="008E4163" w:rsidRPr="00581C1E">
        <w:rPr>
          <w:sz w:val="24"/>
          <w:szCs w:val="24"/>
        </w:rPr>
        <w:t xml:space="preserve">, </w:t>
      </w:r>
      <w:r w:rsidR="008E4163">
        <w:rPr>
          <w:sz w:val="24"/>
          <w:szCs w:val="24"/>
        </w:rPr>
        <w:t>25,</w:t>
      </w:r>
      <w:r w:rsidR="008E4163" w:rsidRPr="00BF0B18">
        <w:rPr>
          <w:sz w:val="24"/>
          <w:szCs w:val="24"/>
        </w:rPr>
        <w:t xml:space="preserve"> 145-161.</w:t>
      </w:r>
    </w:p>
    <w:p w14:paraId="4706FA6B" w14:textId="281B3D18" w:rsidR="006D1E7F" w:rsidRDefault="006D1E7F" w:rsidP="008E4163">
      <w:pPr>
        <w:jc w:val="both"/>
        <w:rPr>
          <w:b/>
          <w:sz w:val="24"/>
          <w:szCs w:val="24"/>
          <w:lang w:eastAsia="en-US"/>
        </w:rPr>
      </w:pPr>
    </w:p>
    <w:p w14:paraId="361B9A18" w14:textId="28818519" w:rsidR="008E4163" w:rsidRPr="00427593" w:rsidRDefault="00F44DB0" w:rsidP="008E4163">
      <w:pPr>
        <w:jc w:val="both"/>
        <w:rPr>
          <w:sz w:val="24"/>
          <w:szCs w:val="24"/>
          <w:lang w:eastAsia="en-US"/>
        </w:rPr>
      </w:pPr>
      <w:r w:rsidRPr="00581C1E">
        <w:rPr>
          <w:b/>
          <w:sz w:val="24"/>
          <w:szCs w:val="24"/>
          <w:lang w:eastAsia="en-US"/>
        </w:rPr>
        <w:t>9/</w:t>
      </w:r>
      <w:r w:rsidRPr="00581C1E">
        <w:rPr>
          <w:sz w:val="24"/>
          <w:szCs w:val="24"/>
          <w:lang w:eastAsia="en-US"/>
        </w:rPr>
        <w:t xml:space="preserve"> </w:t>
      </w:r>
      <w:r w:rsidR="008E4163" w:rsidRPr="00427593">
        <w:rPr>
          <w:sz w:val="24"/>
          <w:szCs w:val="24"/>
          <w:lang w:eastAsia="en-US"/>
        </w:rPr>
        <w:t xml:space="preserve">Chapellon S &amp; Lamaison D. (2016). Mémoire effacée ? Les langues créoles porte-mémoire de l’esclavage, </w:t>
      </w:r>
      <w:r w:rsidR="008E4163" w:rsidRPr="00427593">
        <w:rPr>
          <w:i/>
          <w:sz w:val="24"/>
          <w:szCs w:val="24"/>
          <w:lang w:eastAsia="en-US"/>
        </w:rPr>
        <w:t>Connexions</w:t>
      </w:r>
      <w:r w:rsidR="008E4163" w:rsidRPr="00427593">
        <w:rPr>
          <w:sz w:val="24"/>
          <w:szCs w:val="24"/>
          <w:lang w:eastAsia="en-US"/>
        </w:rPr>
        <w:t xml:space="preserve">, </w:t>
      </w:r>
      <w:r w:rsidR="00946A7C" w:rsidRPr="00427593">
        <w:rPr>
          <w:sz w:val="24"/>
          <w:szCs w:val="24"/>
          <w:lang w:eastAsia="en-US"/>
        </w:rPr>
        <w:t xml:space="preserve">106, </w:t>
      </w:r>
      <w:r w:rsidR="008E4163" w:rsidRPr="00427593">
        <w:rPr>
          <w:sz w:val="24"/>
          <w:szCs w:val="24"/>
          <w:lang w:eastAsia="en-US"/>
        </w:rPr>
        <w:t>143-154.</w:t>
      </w:r>
    </w:p>
    <w:p w14:paraId="56CC5B32" w14:textId="093A8D46" w:rsidR="00F44DB0" w:rsidRPr="00581C1E" w:rsidRDefault="00F44DB0" w:rsidP="00924CEA">
      <w:pPr>
        <w:jc w:val="both"/>
        <w:rPr>
          <w:sz w:val="24"/>
          <w:szCs w:val="24"/>
        </w:rPr>
      </w:pPr>
    </w:p>
    <w:p w14:paraId="78D360DB" w14:textId="7AE2883C" w:rsidR="00BE7C97" w:rsidRPr="00581C1E" w:rsidRDefault="00F44DB0" w:rsidP="00BE7C97">
      <w:pPr>
        <w:jc w:val="both"/>
        <w:rPr>
          <w:sz w:val="24"/>
          <w:szCs w:val="24"/>
        </w:rPr>
      </w:pPr>
      <w:r w:rsidRPr="00581C1E">
        <w:rPr>
          <w:b/>
          <w:sz w:val="24"/>
          <w:szCs w:val="24"/>
          <w:lang w:eastAsia="en-US"/>
        </w:rPr>
        <w:t>8/</w:t>
      </w:r>
      <w:r w:rsidRPr="00581C1E">
        <w:rPr>
          <w:sz w:val="24"/>
          <w:szCs w:val="24"/>
          <w:lang w:eastAsia="en-US"/>
        </w:rPr>
        <w:t xml:space="preserve"> </w:t>
      </w:r>
      <w:r w:rsidR="005940DF" w:rsidRPr="00581C1E">
        <w:rPr>
          <w:sz w:val="24"/>
          <w:szCs w:val="24"/>
          <w:lang w:eastAsia="en-US"/>
        </w:rPr>
        <w:t xml:space="preserve">Chapellon S </w:t>
      </w:r>
      <w:r w:rsidR="00BE7C97" w:rsidRPr="00581C1E">
        <w:rPr>
          <w:sz w:val="24"/>
          <w:szCs w:val="24"/>
        </w:rPr>
        <w:t>&amp;</w:t>
      </w:r>
      <w:r w:rsidR="00F61DCD" w:rsidRPr="00581C1E">
        <w:rPr>
          <w:sz w:val="24"/>
          <w:szCs w:val="24"/>
        </w:rPr>
        <w:t xml:space="preserve"> G</w:t>
      </w:r>
      <w:r w:rsidR="005940DF" w:rsidRPr="00581C1E">
        <w:rPr>
          <w:sz w:val="24"/>
          <w:szCs w:val="24"/>
        </w:rPr>
        <w:t>ontier</w:t>
      </w:r>
      <w:r w:rsidR="00F61DCD" w:rsidRPr="00581C1E">
        <w:rPr>
          <w:sz w:val="24"/>
          <w:szCs w:val="24"/>
        </w:rPr>
        <w:t xml:space="preserve"> E. </w:t>
      </w:r>
      <w:r w:rsidR="00016D07" w:rsidRPr="00581C1E">
        <w:rPr>
          <w:sz w:val="24"/>
          <w:szCs w:val="24"/>
        </w:rPr>
        <w:t xml:space="preserve">(2015). </w:t>
      </w:r>
      <w:r w:rsidR="00BE7C97" w:rsidRPr="00581C1E">
        <w:rPr>
          <w:sz w:val="24"/>
          <w:szCs w:val="24"/>
        </w:rPr>
        <w:t>Entre famille et école, quelle place pour l</w:t>
      </w:r>
      <w:r w:rsidR="00F61DCD" w:rsidRPr="00581C1E">
        <w:rPr>
          <w:sz w:val="24"/>
          <w:szCs w:val="24"/>
        </w:rPr>
        <w:t>es héritiers de la migration ?</w:t>
      </w:r>
      <w:r w:rsidR="00BE7C97" w:rsidRPr="00581C1E">
        <w:rPr>
          <w:sz w:val="24"/>
          <w:szCs w:val="24"/>
        </w:rPr>
        <w:t xml:space="preserve">, </w:t>
      </w:r>
      <w:r w:rsidR="00BE7C97" w:rsidRPr="00581C1E">
        <w:rPr>
          <w:i/>
          <w:sz w:val="24"/>
          <w:szCs w:val="24"/>
        </w:rPr>
        <w:t>Empan</w:t>
      </w:r>
      <w:r w:rsidR="00BE7C97" w:rsidRPr="00581C1E">
        <w:rPr>
          <w:sz w:val="24"/>
          <w:szCs w:val="24"/>
        </w:rPr>
        <w:t xml:space="preserve">, 100, </w:t>
      </w:r>
      <w:r w:rsidR="009F0246" w:rsidRPr="00581C1E">
        <w:rPr>
          <w:sz w:val="24"/>
          <w:szCs w:val="24"/>
        </w:rPr>
        <w:t>135-142</w:t>
      </w:r>
      <w:r w:rsidR="00BE7C97" w:rsidRPr="00581C1E">
        <w:rPr>
          <w:sz w:val="24"/>
          <w:szCs w:val="24"/>
        </w:rPr>
        <w:t>.</w:t>
      </w:r>
    </w:p>
    <w:p w14:paraId="6037ADA3" w14:textId="77777777" w:rsidR="00BE7C97" w:rsidRPr="00581C1E" w:rsidRDefault="00BE7C97" w:rsidP="00BE7C97">
      <w:pPr>
        <w:jc w:val="both"/>
        <w:rPr>
          <w:sz w:val="24"/>
          <w:szCs w:val="24"/>
        </w:rPr>
      </w:pPr>
    </w:p>
    <w:p w14:paraId="2C77D142" w14:textId="77777777" w:rsidR="00E858C7" w:rsidRPr="00581C1E" w:rsidRDefault="00F44DB0" w:rsidP="00986893">
      <w:pPr>
        <w:jc w:val="both"/>
        <w:rPr>
          <w:sz w:val="24"/>
          <w:szCs w:val="24"/>
        </w:rPr>
      </w:pPr>
      <w:r w:rsidRPr="00581C1E">
        <w:rPr>
          <w:b/>
          <w:sz w:val="24"/>
          <w:szCs w:val="24"/>
        </w:rPr>
        <w:lastRenderedPageBreak/>
        <w:t>7/</w:t>
      </w:r>
      <w:r w:rsidRPr="00581C1E">
        <w:rPr>
          <w:sz w:val="24"/>
          <w:szCs w:val="24"/>
        </w:rPr>
        <w:t xml:space="preserve"> </w:t>
      </w:r>
      <w:bookmarkStart w:id="13" w:name="_Hlk526949919"/>
      <w:r w:rsidR="005940DF" w:rsidRPr="00581C1E">
        <w:rPr>
          <w:sz w:val="24"/>
          <w:szCs w:val="24"/>
        </w:rPr>
        <w:t xml:space="preserve">Chapellon S &amp; Bondil </w:t>
      </w:r>
      <w:r w:rsidR="00F61DCD" w:rsidRPr="00581C1E">
        <w:rPr>
          <w:sz w:val="24"/>
          <w:szCs w:val="24"/>
        </w:rPr>
        <w:t xml:space="preserve">F. </w:t>
      </w:r>
      <w:r w:rsidR="005940DF" w:rsidRPr="00581C1E">
        <w:rPr>
          <w:sz w:val="24"/>
          <w:szCs w:val="24"/>
        </w:rPr>
        <w:t xml:space="preserve">(2015). </w:t>
      </w:r>
      <w:r w:rsidR="00E858C7" w:rsidRPr="00581C1E">
        <w:rPr>
          <w:sz w:val="24"/>
          <w:szCs w:val="24"/>
        </w:rPr>
        <w:t>La simulation de maladie mentale. La simu</w:t>
      </w:r>
      <w:r w:rsidR="00F61DCD" w:rsidRPr="00581C1E">
        <w:rPr>
          <w:sz w:val="24"/>
          <w:szCs w:val="24"/>
        </w:rPr>
        <w:t>lation comme maladie mentale ?</w:t>
      </w:r>
      <w:r w:rsidR="00E858C7" w:rsidRPr="00581C1E">
        <w:rPr>
          <w:sz w:val="24"/>
          <w:szCs w:val="24"/>
        </w:rPr>
        <w:t xml:space="preserve">, </w:t>
      </w:r>
      <w:r w:rsidR="00E858C7" w:rsidRPr="00581C1E">
        <w:rPr>
          <w:i/>
          <w:sz w:val="24"/>
          <w:szCs w:val="24"/>
        </w:rPr>
        <w:t>inFluxus</w:t>
      </w:r>
      <w:r w:rsidR="00E858C7" w:rsidRPr="00581C1E">
        <w:rPr>
          <w:sz w:val="24"/>
          <w:szCs w:val="24"/>
        </w:rPr>
        <w:t xml:space="preserve"> (revue pluridisciplinaire en ligne), Marseille, Groupe Résurgences</w:t>
      </w:r>
      <w:r w:rsidR="00CE4DF7" w:rsidRPr="00581C1E">
        <w:rPr>
          <w:sz w:val="24"/>
          <w:szCs w:val="24"/>
        </w:rPr>
        <w:t>,</w:t>
      </w:r>
      <w:r w:rsidR="007B0224" w:rsidRPr="00581C1E">
        <w:rPr>
          <w:sz w:val="24"/>
          <w:szCs w:val="24"/>
        </w:rPr>
        <w:t xml:space="preserve"> </w:t>
      </w:r>
      <w:hyperlink r:id="rId9" w:history="1">
        <w:r w:rsidR="00986893" w:rsidRPr="00581C1E">
          <w:rPr>
            <w:rStyle w:val="Lienhypertexte"/>
            <w:color w:val="auto"/>
            <w:sz w:val="24"/>
            <w:szCs w:val="24"/>
          </w:rPr>
          <w:t>http://www.influxus.eu/numeros/article/la-simulation-de-maladie-mentale-975</w:t>
        </w:r>
      </w:hyperlink>
      <w:bookmarkEnd w:id="13"/>
    </w:p>
    <w:p w14:paraId="0BA39E9B" w14:textId="77777777" w:rsidR="00986893" w:rsidRPr="00581C1E" w:rsidRDefault="00986893" w:rsidP="00986893">
      <w:pPr>
        <w:jc w:val="both"/>
        <w:rPr>
          <w:sz w:val="24"/>
          <w:szCs w:val="24"/>
        </w:rPr>
      </w:pPr>
    </w:p>
    <w:p w14:paraId="1CE3B92F" w14:textId="77777777" w:rsidR="00B50102" w:rsidRDefault="00B50102" w:rsidP="006A0699">
      <w:pPr>
        <w:pStyle w:val="Default"/>
        <w:spacing w:line="240" w:lineRule="exact"/>
        <w:jc w:val="both"/>
        <w:rPr>
          <w:rFonts w:ascii="Times New Roman" w:hAnsi="Times New Roman" w:cs="Times New Roman"/>
          <w:b/>
          <w:color w:val="auto"/>
        </w:rPr>
      </w:pPr>
    </w:p>
    <w:p w14:paraId="6743FABE" w14:textId="1C2595B8" w:rsidR="006A0699" w:rsidRDefault="00F44DB0" w:rsidP="006A0699">
      <w:pPr>
        <w:pStyle w:val="Default"/>
        <w:spacing w:line="240" w:lineRule="exact"/>
        <w:jc w:val="both"/>
        <w:rPr>
          <w:rFonts w:ascii="Times New Roman" w:hAnsi="Times New Roman" w:cs="Times New Roman"/>
          <w:bCs/>
          <w:color w:val="auto"/>
        </w:rPr>
      </w:pPr>
      <w:r w:rsidRPr="00581C1E">
        <w:rPr>
          <w:rFonts w:ascii="Times New Roman" w:hAnsi="Times New Roman" w:cs="Times New Roman"/>
          <w:b/>
          <w:color w:val="auto"/>
        </w:rPr>
        <w:t>6/</w:t>
      </w:r>
      <w:r w:rsidRPr="00581C1E">
        <w:rPr>
          <w:rFonts w:ascii="Times New Roman" w:hAnsi="Times New Roman" w:cs="Times New Roman"/>
          <w:color w:val="auto"/>
        </w:rPr>
        <w:t xml:space="preserve"> </w:t>
      </w:r>
      <w:r w:rsidR="005940DF" w:rsidRPr="00581C1E">
        <w:rPr>
          <w:rFonts w:ascii="Times New Roman" w:hAnsi="Times New Roman" w:cs="Times New Roman"/>
          <w:color w:val="auto"/>
        </w:rPr>
        <w:t>Chapellon S</w:t>
      </w:r>
      <w:r w:rsidR="00F61DCD" w:rsidRPr="00581C1E">
        <w:rPr>
          <w:rFonts w:ascii="Times New Roman" w:hAnsi="Times New Roman" w:cs="Times New Roman"/>
          <w:color w:val="auto"/>
        </w:rPr>
        <w:t xml:space="preserve">. (2012). </w:t>
      </w:r>
      <w:r w:rsidR="006A0699" w:rsidRPr="00581C1E">
        <w:rPr>
          <w:rFonts w:ascii="Times New Roman" w:hAnsi="Times New Roman" w:cs="Times New Roman"/>
          <w:bCs/>
          <w:color w:val="auto"/>
        </w:rPr>
        <w:t>Éloge du mensonge. Qu’est-</w:t>
      </w:r>
      <w:r w:rsidR="00F61DCD" w:rsidRPr="00581C1E">
        <w:rPr>
          <w:rFonts w:ascii="Times New Roman" w:hAnsi="Times New Roman" w:cs="Times New Roman"/>
          <w:bCs/>
          <w:color w:val="auto"/>
        </w:rPr>
        <w:t>ce que tromper pourrait dire ?</w:t>
      </w:r>
      <w:r w:rsidR="006A0699" w:rsidRPr="00581C1E">
        <w:rPr>
          <w:rFonts w:ascii="Times New Roman" w:hAnsi="Times New Roman" w:cs="Times New Roman"/>
          <w:bCs/>
          <w:color w:val="auto"/>
        </w:rPr>
        <w:t xml:space="preserve">, </w:t>
      </w:r>
      <w:r w:rsidR="006A0699" w:rsidRPr="00581C1E">
        <w:rPr>
          <w:rFonts w:ascii="Times New Roman" w:hAnsi="Times New Roman" w:cs="Times New Roman"/>
          <w:bCs/>
          <w:i/>
          <w:color w:val="auto"/>
        </w:rPr>
        <w:t>Enfance &amp; Psy</w:t>
      </w:r>
      <w:r w:rsidR="006A0699" w:rsidRPr="00581C1E">
        <w:rPr>
          <w:rFonts w:ascii="Times New Roman" w:hAnsi="Times New Roman" w:cs="Times New Roman"/>
          <w:bCs/>
          <w:color w:val="auto"/>
        </w:rPr>
        <w:t xml:space="preserve">, 53, Toulouse, érès, </w:t>
      </w:r>
      <w:r w:rsidR="006A0699" w:rsidRPr="00581C1E">
        <w:rPr>
          <w:rStyle w:val="Marquedecommentaire"/>
          <w:rFonts w:ascii="Times New Roman" w:hAnsi="Times New Roman" w:cs="Times New Roman"/>
          <w:color w:val="auto"/>
          <w:sz w:val="24"/>
          <w:szCs w:val="24"/>
          <w:lang w:eastAsia="fr-FR"/>
        </w:rPr>
        <w:t>48-57</w:t>
      </w:r>
      <w:r w:rsidR="006A0699" w:rsidRPr="00581C1E">
        <w:rPr>
          <w:rFonts w:ascii="Times New Roman" w:hAnsi="Times New Roman" w:cs="Times New Roman"/>
          <w:bCs/>
          <w:color w:val="auto"/>
        </w:rPr>
        <w:t>.</w:t>
      </w:r>
    </w:p>
    <w:p w14:paraId="68ED7FAB" w14:textId="77777777" w:rsidR="00924CEA" w:rsidRPr="00581C1E" w:rsidRDefault="00924CEA" w:rsidP="006A0699">
      <w:pPr>
        <w:pStyle w:val="Default"/>
        <w:spacing w:line="240" w:lineRule="exact"/>
        <w:jc w:val="both"/>
        <w:rPr>
          <w:rFonts w:ascii="Times New Roman" w:hAnsi="Times New Roman" w:cs="Times New Roman"/>
          <w:bCs/>
          <w:color w:val="auto"/>
        </w:rPr>
      </w:pPr>
    </w:p>
    <w:p w14:paraId="35F72D7B" w14:textId="77777777" w:rsidR="006A0699" w:rsidRPr="00581C1E" w:rsidRDefault="006A0699" w:rsidP="006A0699">
      <w:pPr>
        <w:pStyle w:val="Default"/>
        <w:spacing w:line="240" w:lineRule="exact"/>
        <w:jc w:val="both"/>
        <w:rPr>
          <w:rFonts w:ascii="Times New Roman" w:hAnsi="Times New Roman" w:cs="Times New Roman"/>
          <w:bCs/>
          <w:color w:val="auto"/>
        </w:rPr>
      </w:pPr>
    </w:p>
    <w:p w14:paraId="323CA33C" w14:textId="2B99C16A" w:rsidR="009B522E" w:rsidRPr="00581C1E" w:rsidRDefault="00F44DB0" w:rsidP="009B522E">
      <w:pPr>
        <w:pStyle w:val="Corpsdetexte"/>
        <w:spacing w:line="240" w:lineRule="exact"/>
        <w:rPr>
          <w:bCs/>
          <w:iCs/>
          <w:sz w:val="24"/>
          <w:szCs w:val="24"/>
        </w:rPr>
      </w:pPr>
      <w:r w:rsidRPr="00581C1E">
        <w:rPr>
          <w:b/>
          <w:sz w:val="24"/>
          <w:szCs w:val="24"/>
        </w:rPr>
        <w:t>5/</w:t>
      </w:r>
      <w:r w:rsidRPr="00581C1E">
        <w:rPr>
          <w:sz w:val="24"/>
          <w:szCs w:val="24"/>
        </w:rPr>
        <w:t xml:space="preserve"> </w:t>
      </w:r>
      <w:r w:rsidR="005940DF" w:rsidRPr="00581C1E">
        <w:rPr>
          <w:sz w:val="24"/>
          <w:szCs w:val="24"/>
        </w:rPr>
        <w:t xml:space="preserve">Chapellon S </w:t>
      </w:r>
      <w:r w:rsidR="009B522E" w:rsidRPr="00581C1E">
        <w:rPr>
          <w:sz w:val="24"/>
          <w:szCs w:val="24"/>
        </w:rPr>
        <w:t xml:space="preserve">&amp; </w:t>
      </w:r>
      <w:r w:rsidR="00F61DCD" w:rsidRPr="00581C1E">
        <w:rPr>
          <w:bCs/>
          <w:sz w:val="24"/>
          <w:szCs w:val="24"/>
        </w:rPr>
        <w:t>C</w:t>
      </w:r>
      <w:r w:rsidR="005940DF" w:rsidRPr="00581C1E">
        <w:rPr>
          <w:bCs/>
          <w:sz w:val="24"/>
          <w:szCs w:val="24"/>
        </w:rPr>
        <w:t>écile</w:t>
      </w:r>
      <w:r w:rsidR="00F61DCD" w:rsidRPr="00581C1E">
        <w:rPr>
          <w:bCs/>
          <w:sz w:val="24"/>
          <w:szCs w:val="24"/>
        </w:rPr>
        <w:t xml:space="preserve"> C. (2012). </w:t>
      </w:r>
      <w:r w:rsidR="009B522E" w:rsidRPr="00581C1E">
        <w:rPr>
          <w:i/>
          <w:iCs/>
          <w:sz w:val="24"/>
          <w:szCs w:val="24"/>
          <w:lang w:eastAsia="en-US"/>
        </w:rPr>
        <w:t>L’éducation sentimentale</w:t>
      </w:r>
      <w:r w:rsidR="009B522E" w:rsidRPr="00581C1E">
        <w:rPr>
          <w:sz w:val="24"/>
          <w:szCs w:val="24"/>
          <w:lang w:eastAsia="en-US"/>
        </w:rPr>
        <w:t>. Le lien éducatif à l</w:t>
      </w:r>
      <w:r w:rsidR="00F61DCD" w:rsidRPr="00581C1E">
        <w:rPr>
          <w:sz w:val="24"/>
          <w:szCs w:val="24"/>
          <w:lang w:eastAsia="en-US"/>
        </w:rPr>
        <w:t>’épreuve de sa part informelle</w:t>
      </w:r>
      <w:r w:rsidR="009B522E" w:rsidRPr="00581C1E">
        <w:rPr>
          <w:bCs/>
          <w:sz w:val="24"/>
          <w:szCs w:val="24"/>
        </w:rPr>
        <w:t xml:space="preserve">, </w:t>
      </w:r>
      <w:r w:rsidR="009B522E" w:rsidRPr="00581C1E">
        <w:rPr>
          <w:bCs/>
          <w:i/>
          <w:iCs/>
          <w:sz w:val="24"/>
          <w:szCs w:val="24"/>
          <w:lang w:eastAsia="en-US"/>
        </w:rPr>
        <w:t xml:space="preserve">La Revue française d’éducation comparée, </w:t>
      </w:r>
      <w:r w:rsidR="009B522E" w:rsidRPr="00581C1E">
        <w:rPr>
          <w:bCs/>
          <w:iCs/>
          <w:sz w:val="24"/>
          <w:szCs w:val="24"/>
          <w:lang w:eastAsia="en-US"/>
        </w:rPr>
        <w:t>8</w:t>
      </w:r>
      <w:r w:rsidR="009B522E" w:rsidRPr="00581C1E">
        <w:rPr>
          <w:bCs/>
          <w:iCs/>
          <w:sz w:val="24"/>
          <w:szCs w:val="24"/>
        </w:rPr>
        <w:t>, Paris, L’Harmattan, 31-5</w:t>
      </w:r>
      <w:r w:rsidR="00B21FBD">
        <w:rPr>
          <w:bCs/>
          <w:iCs/>
          <w:sz w:val="24"/>
          <w:szCs w:val="24"/>
        </w:rPr>
        <w:t>2</w:t>
      </w:r>
      <w:r w:rsidR="009B522E" w:rsidRPr="00581C1E">
        <w:rPr>
          <w:bCs/>
          <w:iCs/>
          <w:sz w:val="24"/>
          <w:szCs w:val="24"/>
        </w:rPr>
        <w:t>.</w:t>
      </w:r>
    </w:p>
    <w:p w14:paraId="4C0C8397" w14:textId="44679EDF" w:rsidR="009B522E" w:rsidRPr="00581C1E" w:rsidRDefault="009B522E" w:rsidP="00924CEA">
      <w:pPr>
        <w:overflowPunct/>
        <w:jc w:val="both"/>
        <w:textAlignment w:val="auto"/>
        <w:rPr>
          <w:sz w:val="24"/>
          <w:szCs w:val="24"/>
        </w:rPr>
      </w:pPr>
    </w:p>
    <w:p w14:paraId="172114B2" w14:textId="5FB31D11" w:rsidR="006A0699" w:rsidRPr="00581C1E" w:rsidRDefault="00F44DB0" w:rsidP="006A0699">
      <w:pPr>
        <w:spacing w:line="240" w:lineRule="exact"/>
        <w:jc w:val="both"/>
        <w:rPr>
          <w:sz w:val="24"/>
          <w:szCs w:val="24"/>
        </w:rPr>
      </w:pPr>
      <w:r w:rsidRPr="00581C1E">
        <w:rPr>
          <w:b/>
          <w:sz w:val="24"/>
          <w:szCs w:val="24"/>
        </w:rPr>
        <w:t>4/</w:t>
      </w:r>
      <w:r w:rsidRPr="00581C1E">
        <w:rPr>
          <w:sz w:val="24"/>
          <w:szCs w:val="24"/>
        </w:rPr>
        <w:t xml:space="preserve"> </w:t>
      </w:r>
      <w:r w:rsidR="005940DF" w:rsidRPr="00581C1E">
        <w:rPr>
          <w:sz w:val="24"/>
          <w:szCs w:val="24"/>
        </w:rPr>
        <w:t>Chapellon S</w:t>
      </w:r>
      <w:r w:rsidR="00F61DCD" w:rsidRPr="00581C1E">
        <w:rPr>
          <w:sz w:val="24"/>
          <w:szCs w:val="24"/>
        </w:rPr>
        <w:t>. (2011). Le psychologue cet étranger</w:t>
      </w:r>
      <w:r w:rsidR="006A0699" w:rsidRPr="00581C1E">
        <w:rPr>
          <w:sz w:val="24"/>
          <w:szCs w:val="24"/>
        </w:rPr>
        <w:t xml:space="preserve">, </w:t>
      </w:r>
      <w:r w:rsidR="006A0699" w:rsidRPr="00581C1E">
        <w:rPr>
          <w:i/>
          <w:sz w:val="24"/>
          <w:szCs w:val="24"/>
        </w:rPr>
        <w:t xml:space="preserve">Psychologie &amp; éducation, </w:t>
      </w:r>
      <w:r w:rsidR="006A0699" w:rsidRPr="00581C1E">
        <w:rPr>
          <w:sz w:val="24"/>
          <w:szCs w:val="24"/>
        </w:rPr>
        <w:t>2011-3</w:t>
      </w:r>
      <w:r w:rsidR="006A0699" w:rsidRPr="00581C1E">
        <w:rPr>
          <w:bCs/>
          <w:iCs/>
          <w:sz w:val="24"/>
          <w:szCs w:val="24"/>
        </w:rPr>
        <w:t>, 21-36</w:t>
      </w:r>
      <w:r w:rsidR="006A0699" w:rsidRPr="00581C1E">
        <w:rPr>
          <w:sz w:val="24"/>
          <w:szCs w:val="24"/>
        </w:rPr>
        <w:t>.</w:t>
      </w:r>
    </w:p>
    <w:p w14:paraId="6B23A629" w14:textId="77777777" w:rsidR="00D05E4C" w:rsidRPr="00581C1E" w:rsidRDefault="00D05E4C" w:rsidP="006A0699">
      <w:pPr>
        <w:spacing w:line="240" w:lineRule="exact"/>
        <w:jc w:val="both"/>
        <w:rPr>
          <w:sz w:val="24"/>
          <w:szCs w:val="24"/>
        </w:rPr>
      </w:pPr>
    </w:p>
    <w:p w14:paraId="11482C44" w14:textId="77777777" w:rsidR="00DF21C0" w:rsidRPr="00581C1E" w:rsidRDefault="00DF21C0" w:rsidP="006D1E7F">
      <w:pPr>
        <w:spacing w:line="240" w:lineRule="exact"/>
        <w:jc w:val="both"/>
        <w:rPr>
          <w:sz w:val="24"/>
          <w:szCs w:val="24"/>
        </w:rPr>
      </w:pPr>
    </w:p>
    <w:p w14:paraId="18D6E5A7" w14:textId="756EF681" w:rsidR="00DF21C0" w:rsidRPr="00581C1E" w:rsidRDefault="00F44DB0" w:rsidP="00DF21C0">
      <w:pPr>
        <w:spacing w:line="240" w:lineRule="exact"/>
        <w:jc w:val="both"/>
        <w:rPr>
          <w:bCs/>
          <w:sz w:val="24"/>
          <w:szCs w:val="24"/>
        </w:rPr>
      </w:pPr>
      <w:r w:rsidRPr="00581C1E">
        <w:rPr>
          <w:b/>
          <w:sz w:val="24"/>
          <w:szCs w:val="24"/>
        </w:rPr>
        <w:t>3/</w:t>
      </w:r>
      <w:r w:rsidRPr="00581C1E">
        <w:rPr>
          <w:sz w:val="24"/>
          <w:szCs w:val="24"/>
        </w:rPr>
        <w:t xml:space="preserve"> </w:t>
      </w:r>
      <w:r w:rsidR="005940DF" w:rsidRPr="00581C1E">
        <w:rPr>
          <w:sz w:val="24"/>
          <w:szCs w:val="24"/>
        </w:rPr>
        <w:t>Chapellon S</w:t>
      </w:r>
      <w:r w:rsidR="00DF21C0" w:rsidRPr="00581C1E">
        <w:rPr>
          <w:sz w:val="24"/>
          <w:szCs w:val="24"/>
        </w:rPr>
        <w:t>. (</w:t>
      </w:r>
      <w:r w:rsidR="00F61DCD" w:rsidRPr="00581C1E">
        <w:rPr>
          <w:bCs/>
          <w:sz w:val="24"/>
          <w:szCs w:val="24"/>
        </w:rPr>
        <w:t xml:space="preserve">2008). </w:t>
      </w:r>
      <w:r w:rsidR="00DF21C0" w:rsidRPr="00581C1E">
        <w:rPr>
          <w:bCs/>
          <w:sz w:val="24"/>
          <w:szCs w:val="24"/>
        </w:rPr>
        <w:t>La problématique de l’autori</w:t>
      </w:r>
      <w:r w:rsidR="00F61DCD" w:rsidRPr="00581C1E">
        <w:rPr>
          <w:bCs/>
          <w:sz w:val="24"/>
          <w:szCs w:val="24"/>
        </w:rPr>
        <w:t>té dans les familles migrantes</w:t>
      </w:r>
      <w:r w:rsidR="00DF21C0" w:rsidRPr="00581C1E">
        <w:rPr>
          <w:bCs/>
          <w:sz w:val="24"/>
          <w:szCs w:val="24"/>
        </w:rPr>
        <w:t xml:space="preserve">, </w:t>
      </w:r>
      <w:r w:rsidR="00DF21C0" w:rsidRPr="00581C1E">
        <w:rPr>
          <w:bCs/>
          <w:i/>
          <w:iCs/>
          <w:sz w:val="24"/>
          <w:szCs w:val="24"/>
        </w:rPr>
        <w:t xml:space="preserve">Psychologie &amp; Education, </w:t>
      </w:r>
      <w:r w:rsidR="00DF21C0" w:rsidRPr="00581C1E">
        <w:rPr>
          <w:bCs/>
          <w:iCs/>
          <w:sz w:val="24"/>
          <w:szCs w:val="24"/>
        </w:rPr>
        <w:t>2008-4,</w:t>
      </w:r>
      <w:r w:rsidR="00F61DCD" w:rsidRPr="00581C1E">
        <w:rPr>
          <w:bCs/>
          <w:iCs/>
          <w:sz w:val="24"/>
          <w:szCs w:val="24"/>
        </w:rPr>
        <w:t xml:space="preserve"> </w:t>
      </w:r>
      <w:r w:rsidR="00DF21C0" w:rsidRPr="00581C1E">
        <w:rPr>
          <w:bCs/>
          <w:iCs/>
          <w:sz w:val="24"/>
          <w:szCs w:val="24"/>
        </w:rPr>
        <w:t>33-56</w:t>
      </w:r>
      <w:r w:rsidR="00DF21C0" w:rsidRPr="00581C1E">
        <w:rPr>
          <w:bCs/>
          <w:sz w:val="24"/>
          <w:szCs w:val="24"/>
        </w:rPr>
        <w:t>.</w:t>
      </w:r>
    </w:p>
    <w:p w14:paraId="0734ECF2" w14:textId="77777777" w:rsidR="008D4D3C" w:rsidRPr="00581C1E" w:rsidRDefault="008D4D3C" w:rsidP="00DF21C0">
      <w:pPr>
        <w:spacing w:line="240" w:lineRule="exact"/>
        <w:jc w:val="both"/>
        <w:rPr>
          <w:bCs/>
          <w:sz w:val="24"/>
          <w:szCs w:val="24"/>
        </w:rPr>
      </w:pPr>
    </w:p>
    <w:p w14:paraId="236D468C" w14:textId="77777777" w:rsidR="00924CEA" w:rsidRDefault="00924CEA" w:rsidP="00DF21C0">
      <w:pPr>
        <w:pStyle w:val="NormalWeb"/>
        <w:spacing w:before="0" w:beforeAutospacing="0" w:after="0" w:afterAutospacing="0"/>
        <w:rPr>
          <w:b/>
        </w:rPr>
      </w:pPr>
    </w:p>
    <w:p w14:paraId="2C914031" w14:textId="42892C17" w:rsidR="00DF21C0" w:rsidRPr="00581C1E" w:rsidRDefault="00F44DB0" w:rsidP="00DF21C0">
      <w:pPr>
        <w:pStyle w:val="NormalWeb"/>
        <w:spacing w:before="0" w:beforeAutospacing="0" w:after="0" w:afterAutospacing="0"/>
      </w:pPr>
      <w:r w:rsidRPr="00581C1E">
        <w:rPr>
          <w:b/>
        </w:rPr>
        <w:t>2/</w:t>
      </w:r>
      <w:r w:rsidRPr="00581C1E">
        <w:t xml:space="preserve"> </w:t>
      </w:r>
      <w:r w:rsidR="005940DF" w:rsidRPr="00581C1E">
        <w:t>Chapellon S</w:t>
      </w:r>
      <w:r w:rsidR="00F61DCD" w:rsidRPr="00581C1E">
        <w:t>. (2008). </w:t>
      </w:r>
      <w:r w:rsidR="00DF21C0" w:rsidRPr="00581C1E">
        <w:t>Pathologies de migrants ? Réflexions sur la dynamiqu</w:t>
      </w:r>
      <w:r w:rsidR="00F61DCD" w:rsidRPr="00581C1E">
        <w:t>e psychique des sujets émigrés</w:t>
      </w:r>
      <w:r w:rsidR="00DF21C0" w:rsidRPr="00581C1E">
        <w:t xml:space="preserve">, </w:t>
      </w:r>
      <w:r w:rsidR="00DF21C0" w:rsidRPr="00581C1E">
        <w:rPr>
          <w:i/>
        </w:rPr>
        <w:t xml:space="preserve">Psychologie &amp; Education, </w:t>
      </w:r>
      <w:r w:rsidR="00DF21C0" w:rsidRPr="00581C1E">
        <w:t>2008-1</w:t>
      </w:r>
      <w:r w:rsidR="00DF21C0" w:rsidRPr="00581C1E">
        <w:rPr>
          <w:bCs/>
          <w:iCs/>
        </w:rPr>
        <w:t>,</w:t>
      </w:r>
      <w:r w:rsidR="00F61DCD" w:rsidRPr="00581C1E">
        <w:rPr>
          <w:bCs/>
          <w:iCs/>
        </w:rPr>
        <w:t xml:space="preserve"> </w:t>
      </w:r>
      <w:r w:rsidR="00DF21C0" w:rsidRPr="00581C1E">
        <w:rPr>
          <w:bCs/>
          <w:iCs/>
        </w:rPr>
        <w:t>9-28.</w:t>
      </w:r>
    </w:p>
    <w:p w14:paraId="0F371292" w14:textId="4625124B" w:rsidR="00DF21C0" w:rsidRPr="00581C1E" w:rsidRDefault="00DF21C0" w:rsidP="00DF21C0">
      <w:pPr>
        <w:pStyle w:val="NormalWeb"/>
        <w:spacing w:before="0" w:beforeAutospacing="0" w:after="0" w:afterAutospacing="0"/>
        <w:rPr>
          <w:bCs/>
        </w:rPr>
      </w:pPr>
    </w:p>
    <w:p w14:paraId="4ED01898" w14:textId="6BE1883A" w:rsidR="00820EE4" w:rsidRPr="00581C1E" w:rsidRDefault="00F44DB0" w:rsidP="00DF21C0">
      <w:pPr>
        <w:jc w:val="both"/>
        <w:rPr>
          <w:bCs/>
          <w:i/>
          <w:iCs/>
          <w:sz w:val="24"/>
          <w:szCs w:val="24"/>
        </w:rPr>
      </w:pPr>
      <w:r w:rsidRPr="00581C1E">
        <w:rPr>
          <w:b/>
          <w:sz w:val="24"/>
          <w:szCs w:val="24"/>
        </w:rPr>
        <w:t>1/</w:t>
      </w:r>
      <w:r w:rsidRPr="00581C1E">
        <w:rPr>
          <w:sz w:val="24"/>
          <w:szCs w:val="24"/>
        </w:rPr>
        <w:t xml:space="preserve"> </w:t>
      </w:r>
      <w:bookmarkStart w:id="14" w:name="_Hlk29206014"/>
      <w:r w:rsidR="005940DF" w:rsidRPr="00581C1E">
        <w:rPr>
          <w:sz w:val="24"/>
          <w:szCs w:val="24"/>
        </w:rPr>
        <w:t>Chapellon S</w:t>
      </w:r>
      <w:r w:rsidR="00DF21C0" w:rsidRPr="00581C1E">
        <w:rPr>
          <w:sz w:val="24"/>
          <w:szCs w:val="24"/>
        </w:rPr>
        <w:t>. (</w:t>
      </w:r>
      <w:r w:rsidR="00F61DCD" w:rsidRPr="00581C1E">
        <w:rPr>
          <w:bCs/>
          <w:sz w:val="24"/>
          <w:szCs w:val="24"/>
        </w:rPr>
        <w:t>2007). </w:t>
      </w:r>
      <w:r w:rsidR="00DF21C0" w:rsidRPr="00581C1E">
        <w:rPr>
          <w:bCs/>
          <w:iCs/>
          <w:sz w:val="24"/>
          <w:szCs w:val="24"/>
        </w:rPr>
        <w:t>Le mensonge, fonct</w:t>
      </w:r>
      <w:r w:rsidR="00F61DCD" w:rsidRPr="00581C1E">
        <w:rPr>
          <w:bCs/>
          <w:iCs/>
          <w:sz w:val="24"/>
          <w:szCs w:val="24"/>
        </w:rPr>
        <w:t>ion limite d’un moi désintégré</w:t>
      </w:r>
      <w:r w:rsidR="00DF21C0" w:rsidRPr="00581C1E">
        <w:rPr>
          <w:bCs/>
          <w:i/>
          <w:iCs/>
          <w:sz w:val="24"/>
          <w:szCs w:val="24"/>
        </w:rPr>
        <w:t xml:space="preserve">, Psychologie &amp; Education, </w:t>
      </w:r>
      <w:r w:rsidR="00DF21C0" w:rsidRPr="00581C1E">
        <w:rPr>
          <w:bCs/>
          <w:iCs/>
          <w:sz w:val="24"/>
          <w:szCs w:val="24"/>
        </w:rPr>
        <w:t>2007-3,</w:t>
      </w:r>
      <w:r w:rsidR="007B0224" w:rsidRPr="00581C1E">
        <w:rPr>
          <w:bCs/>
          <w:iCs/>
          <w:sz w:val="24"/>
          <w:szCs w:val="24"/>
        </w:rPr>
        <w:t xml:space="preserve"> </w:t>
      </w:r>
      <w:r w:rsidR="00DF21C0" w:rsidRPr="00581C1E">
        <w:rPr>
          <w:bCs/>
          <w:iCs/>
          <w:sz w:val="24"/>
          <w:szCs w:val="24"/>
        </w:rPr>
        <w:t>41-62</w:t>
      </w:r>
      <w:r w:rsidR="00DF21C0" w:rsidRPr="00581C1E">
        <w:rPr>
          <w:bCs/>
          <w:i/>
          <w:iCs/>
          <w:sz w:val="24"/>
          <w:szCs w:val="24"/>
        </w:rPr>
        <w:t>.</w:t>
      </w:r>
    </w:p>
    <w:bookmarkEnd w:id="14"/>
    <w:p w14:paraId="204C69D8" w14:textId="77777777" w:rsidR="00413622" w:rsidRPr="00581C1E" w:rsidRDefault="00413622" w:rsidP="00DF21C0">
      <w:pPr>
        <w:jc w:val="both"/>
        <w:rPr>
          <w:bCs/>
          <w:i/>
          <w:iCs/>
          <w:sz w:val="24"/>
          <w:szCs w:val="24"/>
        </w:rPr>
      </w:pPr>
    </w:p>
    <w:p w14:paraId="1CD46EEA" w14:textId="77777777" w:rsidR="001627BF" w:rsidRDefault="001627BF" w:rsidP="001627BF">
      <w:pPr>
        <w:pStyle w:val="Titre2"/>
      </w:pPr>
    </w:p>
    <w:p w14:paraId="149A7F9A" w14:textId="435BF2F1" w:rsidR="0041152A" w:rsidRPr="00761E8D" w:rsidRDefault="0041152A">
      <w:pPr>
        <w:overflowPunct/>
        <w:autoSpaceDE/>
        <w:autoSpaceDN/>
        <w:adjustRightInd/>
        <w:textAlignment w:val="auto"/>
        <w:rPr>
          <w:sz w:val="24"/>
          <w:szCs w:val="24"/>
        </w:rPr>
      </w:pPr>
    </w:p>
    <w:p w14:paraId="061DF6F0" w14:textId="5CB0485F" w:rsidR="006A0699" w:rsidRDefault="006A0699" w:rsidP="00924CEA">
      <w:pPr>
        <w:pStyle w:val="Titre2"/>
        <w:jc w:val="center"/>
      </w:pPr>
      <w:bookmarkStart w:id="15" w:name="_Toc45276901"/>
      <w:r w:rsidRPr="00581C1E">
        <w:t>Chapitres d’ouvrages </w:t>
      </w:r>
      <w:r w:rsidR="00C13AB5">
        <w:t>(</w:t>
      </w:r>
      <w:r w:rsidR="00DA186F">
        <w:t>8</w:t>
      </w:r>
      <w:r w:rsidR="0056707F" w:rsidRPr="00581C1E">
        <w:t xml:space="preserve">) </w:t>
      </w:r>
      <w:r w:rsidRPr="00581C1E">
        <w:t>:</w:t>
      </w:r>
      <w:bookmarkEnd w:id="15"/>
    </w:p>
    <w:p w14:paraId="46970D4F" w14:textId="77777777" w:rsidR="00605925" w:rsidRPr="00605925" w:rsidRDefault="00605925" w:rsidP="00605925"/>
    <w:p w14:paraId="3FF813FE" w14:textId="77777777" w:rsidR="00DA186F" w:rsidRDefault="00DA186F" w:rsidP="001E59A7">
      <w:pPr>
        <w:spacing w:line="100" w:lineRule="atLeast"/>
        <w:jc w:val="both"/>
        <w:rPr>
          <w:rStyle w:val="uppercase"/>
          <w:b/>
          <w:color w:val="323232"/>
          <w:sz w:val="24"/>
          <w:szCs w:val="24"/>
          <w:shd w:val="clear" w:color="auto" w:fill="FFFFFF"/>
        </w:rPr>
      </w:pPr>
    </w:p>
    <w:p w14:paraId="6348DAF3" w14:textId="50C2E50A" w:rsidR="00DA186F" w:rsidRDefault="00DA186F" w:rsidP="00DA186F">
      <w:pPr>
        <w:spacing w:line="100" w:lineRule="atLeast"/>
        <w:jc w:val="both"/>
        <w:rPr>
          <w:color w:val="323232"/>
          <w:sz w:val="24"/>
          <w:szCs w:val="24"/>
          <w:shd w:val="clear" w:color="auto" w:fill="FFFFFF"/>
        </w:rPr>
      </w:pPr>
      <w:r>
        <w:rPr>
          <w:rStyle w:val="uppercase"/>
          <w:b/>
          <w:color w:val="323232"/>
          <w:sz w:val="24"/>
          <w:szCs w:val="24"/>
          <w:shd w:val="clear" w:color="auto" w:fill="FFFFFF"/>
        </w:rPr>
        <w:t>8</w:t>
      </w:r>
      <w:r w:rsidRPr="00BB67B0">
        <w:rPr>
          <w:rStyle w:val="uppercase"/>
          <w:b/>
          <w:color w:val="323232"/>
          <w:sz w:val="24"/>
          <w:szCs w:val="24"/>
          <w:shd w:val="clear" w:color="auto" w:fill="FFFFFF"/>
        </w:rPr>
        <w:t>/</w:t>
      </w:r>
      <w:r>
        <w:rPr>
          <w:rStyle w:val="uppercase"/>
          <w:color w:val="323232"/>
          <w:sz w:val="24"/>
          <w:szCs w:val="24"/>
          <w:shd w:val="clear" w:color="auto" w:fill="FFFFFF"/>
        </w:rPr>
        <w:t xml:space="preserve"> </w:t>
      </w:r>
      <w:r w:rsidRPr="00BB67B0">
        <w:rPr>
          <w:rStyle w:val="uppercase"/>
          <w:color w:val="323232"/>
          <w:sz w:val="24"/>
          <w:szCs w:val="24"/>
          <w:shd w:val="clear" w:color="auto" w:fill="FFFFFF"/>
        </w:rPr>
        <w:t>Chapellon</w:t>
      </w:r>
      <w:r w:rsidRPr="00BB67B0">
        <w:rPr>
          <w:color w:val="323232"/>
          <w:sz w:val="24"/>
          <w:szCs w:val="24"/>
          <w:shd w:val="clear" w:color="auto" w:fill="FFFFFF"/>
        </w:rPr>
        <w:t xml:space="preserve"> S. (202</w:t>
      </w:r>
      <w:r>
        <w:rPr>
          <w:color w:val="323232"/>
          <w:sz w:val="24"/>
          <w:szCs w:val="24"/>
          <w:shd w:val="clear" w:color="auto" w:fill="FFFFFF"/>
        </w:rPr>
        <w:t>4</w:t>
      </w:r>
      <w:r w:rsidRPr="00BB67B0">
        <w:rPr>
          <w:color w:val="323232"/>
          <w:sz w:val="24"/>
          <w:szCs w:val="24"/>
          <w:shd w:val="clear" w:color="auto" w:fill="FFFFFF"/>
        </w:rPr>
        <w:t>). </w:t>
      </w:r>
      <w:r w:rsidRPr="00DA186F">
        <w:rPr>
          <w:color w:val="323232"/>
          <w:sz w:val="24"/>
          <w:szCs w:val="24"/>
          <w:shd w:val="clear" w:color="auto" w:fill="FFFFFF"/>
        </w:rPr>
        <w:t>Parents étrangers/étranges parents,</w:t>
      </w:r>
      <w:r>
        <w:rPr>
          <w:color w:val="323232"/>
          <w:sz w:val="24"/>
          <w:szCs w:val="24"/>
          <w:shd w:val="clear" w:color="auto" w:fill="FFFFFF"/>
        </w:rPr>
        <w:t xml:space="preserve"> in</w:t>
      </w:r>
      <w:r w:rsidRPr="00BB67B0">
        <w:rPr>
          <w:color w:val="323232"/>
          <w:sz w:val="24"/>
          <w:szCs w:val="24"/>
          <w:shd w:val="clear" w:color="auto" w:fill="FFFFFF"/>
        </w:rPr>
        <w:t> </w:t>
      </w:r>
      <w:r>
        <w:rPr>
          <w:color w:val="323232"/>
          <w:sz w:val="24"/>
          <w:szCs w:val="24"/>
          <w:shd w:val="clear" w:color="auto" w:fill="FFFFFF"/>
        </w:rPr>
        <w:t xml:space="preserve">Patricia Bessaoud-Alonso, </w:t>
      </w:r>
      <w:r w:rsidRPr="00DA186F">
        <w:rPr>
          <w:i/>
          <w:color w:val="323232"/>
          <w:sz w:val="24"/>
          <w:szCs w:val="24"/>
          <w:shd w:val="clear" w:color="auto" w:fill="FFFFFF"/>
        </w:rPr>
        <w:t>Pluralité des adolescences. Enquêter en contextes divers</w:t>
      </w:r>
      <w:r>
        <w:rPr>
          <w:color w:val="323232"/>
          <w:sz w:val="24"/>
          <w:szCs w:val="24"/>
          <w:shd w:val="clear" w:color="auto" w:fill="FFFFFF"/>
        </w:rPr>
        <w:t>, Nîmes, Champ Social Editions, 155-183.</w:t>
      </w:r>
    </w:p>
    <w:p w14:paraId="424A5341" w14:textId="55916636" w:rsidR="00AE5475" w:rsidRDefault="00AE5475" w:rsidP="00924CEA">
      <w:pPr>
        <w:spacing w:line="240" w:lineRule="exact"/>
        <w:jc w:val="both"/>
        <w:rPr>
          <w:sz w:val="24"/>
          <w:szCs w:val="24"/>
        </w:rPr>
      </w:pPr>
    </w:p>
    <w:p w14:paraId="770A49E1" w14:textId="7B5BD227" w:rsidR="00DA186F" w:rsidRDefault="00DA186F" w:rsidP="001E59A7">
      <w:pPr>
        <w:spacing w:line="100" w:lineRule="atLeast"/>
        <w:jc w:val="both"/>
        <w:rPr>
          <w:rStyle w:val="uppercase"/>
          <w:b/>
          <w:color w:val="323232"/>
          <w:sz w:val="24"/>
          <w:szCs w:val="24"/>
          <w:shd w:val="clear" w:color="auto" w:fill="FFFFFF"/>
        </w:rPr>
      </w:pPr>
    </w:p>
    <w:p w14:paraId="07D2729E" w14:textId="020C1F3E" w:rsidR="001E59A7" w:rsidRDefault="001E59A7" w:rsidP="001E59A7">
      <w:pPr>
        <w:spacing w:line="100" w:lineRule="atLeast"/>
        <w:jc w:val="both"/>
        <w:rPr>
          <w:color w:val="323232"/>
          <w:sz w:val="24"/>
          <w:szCs w:val="24"/>
          <w:shd w:val="clear" w:color="auto" w:fill="FFFFFF"/>
        </w:rPr>
      </w:pPr>
      <w:r>
        <w:rPr>
          <w:rStyle w:val="uppercase"/>
          <w:b/>
          <w:color w:val="323232"/>
          <w:sz w:val="24"/>
          <w:szCs w:val="24"/>
          <w:shd w:val="clear" w:color="auto" w:fill="FFFFFF"/>
        </w:rPr>
        <w:t>7</w:t>
      </w:r>
      <w:r w:rsidRPr="00BB67B0">
        <w:rPr>
          <w:rStyle w:val="uppercase"/>
          <w:b/>
          <w:color w:val="323232"/>
          <w:sz w:val="24"/>
          <w:szCs w:val="24"/>
          <w:shd w:val="clear" w:color="auto" w:fill="FFFFFF"/>
        </w:rPr>
        <w:t>/</w:t>
      </w:r>
      <w:r>
        <w:rPr>
          <w:rStyle w:val="uppercase"/>
          <w:color w:val="323232"/>
          <w:sz w:val="24"/>
          <w:szCs w:val="24"/>
          <w:shd w:val="clear" w:color="auto" w:fill="FFFFFF"/>
        </w:rPr>
        <w:t xml:space="preserve"> </w:t>
      </w:r>
      <w:r w:rsidRPr="00BB67B0">
        <w:rPr>
          <w:rStyle w:val="uppercase"/>
          <w:color w:val="323232"/>
          <w:sz w:val="24"/>
          <w:szCs w:val="24"/>
          <w:shd w:val="clear" w:color="auto" w:fill="FFFFFF"/>
        </w:rPr>
        <w:t>Chapellon</w:t>
      </w:r>
      <w:r w:rsidRPr="00BB67B0">
        <w:rPr>
          <w:color w:val="323232"/>
          <w:sz w:val="24"/>
          <w:szCs w:val="24"/>
          <w:shd w:val="clear" w:color="auto" w:fill="FFFFFF"/>
        </w:rPr>
        <w:t xml:space="preserve"> S. (202</w:t>
      </w:r>
      <w:r>
        <w:rPr>
          <w:color w:val="323232"/>
          <w:sz w:val="24"/>
          <w:szCs w:val="24"/>
          <w:shd w:val="clear" w:color="auto" w:fill="FFFFFF"/>
        </w:rPr>
        <w:t>3</w:t>
      </w:r>
      <w:r w:rsidRPr="00BB67B0">
        <w:rPr>
          <w:color w:val="323232"/>
          <w:sz w:val="24"/>
          <w:szCs w:val="24"/>
          <w:shd w:val="clear" w:color="auto" w:fill="FFFFFF"/>
        </w:rPr>
        <w:t>). </w:t>
      </w:r>
      <w:r w:rsidRPr="001E59A7">
        <w:rPr>
          <w:i/>
          <w:color w:val="323232"/>
          <w:sz w:val="24"/>
          <w:szCs w:val="24"/>
          <w:shd w:val="clear" w:color="auto" w:fill="FFFFFF"/>
        </w:rPr>
        <w:t>Ne me quitte pas</w:t>
      </w:r>
      <w:r>
        <w:rPr>
          <w:color w:val="323232"/>
          <w:sz w:val="24"/>
          <w:szCs w:val="24"/>
          <w:shd w:val="clear" w:color="auto" w:fill="FFFFFF"/>
        </w:rPr>
        <w:t>…Quand les actes d’un adolescent sont un appel au soutien de ses parents, in</w:t>
      </w:r>
      <w:r w:rsidRPr="00BB67B0">
        <w:rPr>
          <w:color w:val="323232"/>
          <w:sz w:val="24"/>
          <w:szCs w:val="24"/>
          <w:shd w:val="clear" w:color="auto" w:fill="FFFFFF"/>
        </w:rPr>
        <w:t> </w:t>
      </w:r>
      <w:r w:rsidR="00DA186F">
        <w:rPr>
          <w:color w:val="323232"/>
          <w:sz w:val="24"/>
          <w:szCs w:val="24"/>
          <w:shd w:val="clear" w:color="auto" w:fill="FFFFFF"/>
        </w:rPr>
        <w:t>Elisabeth Gontier</w:t>
      </w:r>
      <w:r>
        <w:rPr>
          <w:color w:val="323232"/>
          <w:sz w:val="24"/>
          <w:szCs w:val="24"/>
          <w:shd w:val="clear" w:color="auto" w:fill="FFFFFF"/>
        </w:rPr>
        <w:t xml:space="preserve">, </w:t>
      </w:r>
      <w:r w:rsidRPr="001E59A7">
        <w:rPr>
          <w:i/>
          <w:color w:val="323232"/>
          <w:sz w:val="24"/>
          <w:szCs w:val="24"/>
          <w:shd w:val="clear" w:color="auto" w:fill="FFFFFF"/>
        </w:rPr>
        <w:t>Humanité Devenir humain Tome 1</w:t>
      </w:r>
      <w:r>
        <w:rPr>
          <w:color w:val="323232"/>
          <w:sz w:val="24"/>
          <w:szCs w:val="24"/>
          <w:shd w:val="clear" w:color="auto" w:fill="FFFFFF"/>
        </w:rPr>
        <w:t>, Paris, In Press, 235-254.</w:t>
      </w:r>
    </w:p>
    <w:p w14:paraId="5D5A85C4" w14:textId="77777777" w:rsidR="00924CEA" w:rsidRDefault="00924CEA" w:rsidP="009A0649">
      <w:pPr>
        <w:spacing w:line="100" w:lineRule="atLeast"/>
        <w:jc w:val="both"/>
      </w:pPr>
    </w:p>
    <w:p w14:paraId="14D60C8F" w14:textId="797A2140" w:rsidR="009A0649" w:rsidRDefault="00BB67B0" w:rsidP="009A0649">
      <w:pPr>
        <w:spacing w:line="100" w:lineRule="atLeast"/>
        <w:jc w:val="both"/>
        <w:rPr>
          <w:color w:val="323232"/>
          <w:sz w:val="24"/>
          <w:szCs w:val="24"/>
          <w:shd w:val="clear" w:color="auto" w:fill="FFFFFF"/>
        </w:rPr>
      </w:pPr>
      <w:r w:rsidRPr="00BB67B0">
        <w:rPr>
          <w:rStyle w:val="uppercase"/>
          <w:b/>
          <w:color w:val="323232"/>
          <w:sz w:val="24"/>
          <w:szCs w:val="24"/>
          <w:shd w:val="clear" w:color="auto" w:fill="FFFFFF"/>
        </w:rPr>
        <w:t>6/</w:t>
      </w:r>
      <w:r>
        <w:rPr>
          <w:rStyle w:val="uppercase"/>
          <w:color w:val="323232"/>
          <w:sz w:val="24"/>
          <w:szCs w:val="24"/>
          <w:shd w:val="clear" w:color="auto" w:fill="FFFFFF"/>
        </w:rPr>
        <w:t xml:space="preserve"> </w:t>
      </w:r>
      <w:r w:rsidRPr="00BB67B0">
        <w:rPr>
          <w:rStyle w:val="uppercase"/>
          <w:color w:val="323232"/>
          <w:sz w:val="24"/>
          <w:szCs w:val="24"/>
          <w:shd w:val="clear" w:color="auto" w:fill="FFFFFF"/>
        </w:rPr>
        <w:t>Tarcy</w:t>
      </w:r>
      <w:r w:rsidR="00116E65">
        <w:rPr>
          <w:color w:val="323232"/>
          <w:sz w:val="24"/>
          <w:szCs w:val="24"/>
          <w:shd w:val="clear" w:color="auto" w:fill="FFFFFF"/>
        </w:rPr>
        <w:t xml:space="preserve"> L</w:t>
      </w:r>
      <w:r w:rsidRPr="00BB67B0">
        <w:rPr>
          <w:color w:val="323232"/>
          <w:sz w:val="24"/>
          <w:szCs w:val="24"/>
          <w:shd w:val="clear" w:color="auto" w:fill="FFFFFF"/>
        </w:rPr>
        <w:t xml:space="preserve"> &amp; </w:t>
      </w:r>
      <w:r w:rsidRPr="00BB67B0">
        <w:rPr>
          <w:rStyle w:val="uppercase"/>
          <w:color w:val="323232"/>
          <w:sz w:val="24"/>
          <w:szCs w:val="24"/>
          <w:shd w:val="clear" w:color="auto" w:fill="FFFFFF"/>
        </w:rPr>
        <w:t>Chapellon</w:t>
      </w:r>
      <w:r w:rsidRPr="00BB67B0">
        <w:rPr>
          <w:color w:val="323232"/>
          <w:sz w:val="24"/>
          <w:szCs w:val="24"/>
          <w:shd w:val="clear" w:color="auto" w:fill="FFFFFF"/>
        </w:rPr>
        <w:t xml:space="preserve"> S. (2021). Quand le contexte migratoire affecte les sujets </w:t>
      </w:r>
      <w:r w:rsidR="001E59A7">
        <w:rPr>
          <w:color w:val="323232"/>
          <w:sz w:val="24"/>
          <w:szCs w:val="24"/>
          <w:shd w:val="clear" w:color="auto" w:fill="FFFFFF"/>
        </w:rPr>
        <w:t>: perspectives d’accompagnement, in</w:t>
      </w:r>
      <w:r w:rsidRPr="00BB67B0">
        <w:rPr>
          <w:color w:val="323232"/>
          <w:sz w:val="24"/>
          <w:szCs w:val="24"/>
          <w:shd w:val="clear" w:color="auto" w:fill="FFFFFF"/>
        </w:rPr>
        <w:t xml:space="preserve"> Abdelhak Qribi </w:t>
      </w:r>
      <w:r w:rsidRPr="00BB67B0">
        <w:rPr>
          <w:i/>
          <w:color w:val="323232"/>
          <w:sz w:val="24"/>
          <w:szCs w:val="24"/>
          <w:shd w:val="clear" w:color="auto" w:fill="FFFFFF"/>
        </w:rPr>
        <w:t>et al.,</w:t>
      </w:r>
      <w:r w:rsidRPr="00BB67B0">
        <w:rPr>
          <w:color w:val="323232"/>
          <w:sz w:val="24"/>
          <w:szCs w:val="24"/>
          <w:shd w:val="clear" w:color="auto" w:fill="FFFFFF"/>
        </w:rPr>
        <w:t> </w:t>
      </w:r>
      <w:r w:rsidRPr="00BB67B0">
        <w:rPr>
          <w:i/>
          <w:iCs/>
          <w:color w:val="323232"/>
          <w:sz w:val="24"/>
          <w:szCs w:val="24"/>
          <w:shd w:val="clear" w:color="auto" w:fill="FFFFFF"/>
        </w:rPr>
        <w:t>Accompagner et soigner en contexte pluriethnique et pluriculturel</w:t>
      </w:r>
      <w:r w:rsidR="001E59A7">
        <w:rPr>
          <w:i/>
          <w:iCs/>
          <w:color w:val="323232"/>
          <w:sz w:val="24"/>
          <w:szCs w:val="24"/>
          <w:shd w:val="clear" w:color="auto" w:fill="FFFFFF"/>
        </w:rPr>
        <w:t xml:space="preserve"> </w:t>
      </w:r>
      <w:r w:rsidRPr="00BB67B0">
        <w:rPr>
          <w:i/>
          <w:iCs/>
          <w:color w:val="323232"/>
          <w:sz w:val="24"/>
          <w:szCs w:val="24"/>
          <w:shd w:val="clear" w:color="auto" w:fill="FFFFFF"/>
        </w:rPr>
        <w:t>: Regards et pratiques croisés en Guyane et ailleurs</w:t>
      </w:r>
      <w:r>
        <w:rPr>
          <w:i/>
          <w:iCs/>
          <w:color w:val="323232"/>
          <w:sz w:val="24"/>
          <w:szCs w:val="24"/>
          <w:shd w:val="clear" w:color="auto" w:fill="FFFFFF"/>
        </w:rPr>
        <w:t>,</w:t>
      </w:r>
      <w:r w:rsidRPr="00BB67B0">
        <w:rPr>
          <w:color w:val="323232"/>
          <w:sz w:val="24"/>
          <w:szCs w:val="24"/>
          <w:shd w:val="clear" w:color="auto" w:fill="FFFFFF"/>
        </w:rPr>
        <w:t> Rennes</w:t>
      </w:r>
      <w:r>
        <w:rPr>
          <w:color w:val="323232"/>
          <w:sz w:val="24"/>
          <w:szCs w:val="24"/>
          <w:shd w:val="clear" w:color="auto" w:fill="FFFFFF"/>
        </w:rPr>
        <w:t>,</w:t>
      </w:r>
      <w:r w:rsidRPr="00BB67B0">
        <w:rPr>
          <w:color w:val="323232"/>
          <w:sz w:val="24"/>
          <w:szCs w:val="24"/>
          <w:shd w:val="clear" w:color="auto" w:fill="FFFFFF"/>
        </w:rPr>
        <w:t xml:space="preserve"> Presses de l’EHESP</w:t>
      </w:r>
      <w:r>
        <w:rPr>
          <w:color w:val="323232"/>
          <w:sz w:val="24"/>
          <w:szCs w:val="24"/>
          <w:shd w:val="clear" w:color="auto" w:fill="FFFFFF"/>
        </w:rPr>
        <w:t>, 213-227</w:t>
      </w:r>
      <w:r w:rsidRPr="00BB67B0">
        <w:rPr>
          <w:color w:val="323232"/>
          <w:sz w:val="24"/>
          <w:szCs w:val="24"/>
          <w:shd w:val="clear" w:color="auto" w:fill="FFFFFF"/>
        </w:rPr>
        <w:t>. </w:t>
      </w:r>
    </w:p>
    <w:p w14:paraId="664DA915" w14:textId="73372DE3" w:rsidR="009A0649" w:rsidRPr="00924CEA" w:rsidRDefault="00024349" w:rsidP="00605925">
      <w:pPr>
        <w:spacing w:line="100" w:lineRule="atLeast"/>
        <w:jc w:val="both"/>
        <w:rPr>
          <w:sz w:val="24"/>
          <w:szCs w:val="24"/>
        </w:rPr>
      </w:pPr>
      <w:hyperlink r:id="rId10" w:history="1"/>
    </w:p>
    <w:p w14:paraId="41B38192" w14:textId="354F6B43" w:rsidR="00605925" w:rsidRDefault="00D31490" w:rsidP="00605925">
      <w:pPr>
        <w:spacing w:line="100" w:lineRule="atLeast"/>
        <w:jc w:val="both"/>
        <w:rPr>
          <w:sz w:val="24"/>
          <w:szCs w:val="24"/>
        </w:rPr>
      </w:pPr>
      <w:r>
        <w:rPr>
          <w:b/>
          <w:sz w:val="24"/>
          <w:szCs w:val="24"/>
        </w:rPr>
        <w:t>5</w:t>
      </w:r>
      <w:r w:rsidR="00605925" w:rsidRPr="00581C1E">
        <w:rPr>
          <w:b/>
          <w:sz w:val="24"/>
          <w:szCs w:val="24"/>
        </w:rPr>
        <w:t>/</w:t>
      </w:r>
      <w:r w:rsidR="00605925" w:rsidRPr="00581C1E">
        <w:rPr>
          <w:sz w:val="24"/>
          <w:szCs w:val="24"/>
        </w:rPr>
        <w:t xml:space="preserve"> </w:t>
      </w:r>
      <w:r w:rsidR="006A7F40" w:rsidRPr="006A7F40">
        <w:rPr>
          <w:sz w:val="24"/>
          <w:szCs w:val="24"/>
        </w:rPr>
        <w:t xml:space="preserve">Chapellon </w:t>
      </w:r>
      <w:r w:rsidR="006A7F40">
        <w:rPr>
          <w:sz w:val="24"/>
          <w:szCs w:val="24"/>
        </w:rPr>
        <w:t>S.</w:t>
      </w:r>
      <w:r w:rsidR="006A7F40" w:rsidRPr="006A7F40">
        <w:rPr>
          <w:sz w:val="24"/>
          <w:szCs w:val="24"/>
        </w:rPr>
        <w:t xml:space="preserve"> </w:t>
      </w:r>
      <w:r w:rsidR="006A7F40">
        <w:rPr>
          <w:sz w:val="24"/>
          <w:szCs w:val="24"/>
        </w:rPr>
        <w:t>(</w:t>
      </w:r>
      <w:r w:rsidR="006A7F40" w:rsidRPr="006A7F40">
        <w:rPr>
          <w:sz w:val="24"/>
          <w:szCs w:val="24"/>
        </w:rPr>
        <w:t>2020</w:t>
      </w:r>
      <w:r w:rsidR="006A7F40">
        <w:rPr>
          <w:sz w:val="24"/>
          <w:szCs w:val="24"/>
        </w:rPr>
        <w:t>).</w:t>
      </w:r>
      <w:r w:rsidR="006A7F40" w:rsidRPr="006A7F40">
        <w:rPr>
          <w:sz w:val="24"/>
          <w:szCs w:val="24"/>
        </w:rPr>
        <w:t xml:space="preserve"> Entre mensonge et secret Approche psycholog</w:t>
      </w:r>
      <w:r w:rsidR="001E59A7">
        <w:rPr>
          <w:sz w:val="24"/>
          <w:szCs w:val="24"/>
        </w:rPr>
        <w:t>ique de la question du masque, i</w:t>
      </w:r>
      <w:r w:rsidR="006A7F40" w:rsidRPr="006A7F40">
        <w:rPr>
          <w:sz w:val="24"/>
          <w:szCs w:val="24"/>
        </w:rPr>
        <w:t xml:space="preserve">n Monique </w:t>
      </w:r>
      <w:r w:rsidR="006A7F40">
        <w:rPr>
          <w:sz w:val="24"/>
          <w:szCs w:val="24"/>
        </w:rPr>
        <w:t>B</w:t>
      </w:r>
      <w:r w:rsidR="00DA186F">
        <w:rPr>
          <w:sz w:val="24"/>
          <w:szCs w:val="24"/>
        </w:rPr>
        <w:t>lé</w:t>
      </w:r>
      <w:r w:rsidR="00DA186F" w:rsidRPr="006A7F40">
        <w:rPr>
          <w:sz w:val="24"/>
          <w:szCs w:val="24"/>
        </w:rPr>
        <w:t>rald</w:t>
      </w:r>
      <w:r w:rsidR="006A7F40" w:rsidRPr="006A7F40">
        <w:rPr>
          <w:sz w:val="24"/>
          <w:szCs w:val="24"/>
        </w:rPr>
        <w:t xml:space="preserve"> &amp; Mylène D</w:t>
      </w:r>
      <w:r w:rsidR="00DA186F" w:rsidRPr="006A7F40">
        <w:rPr>
          <w:sz w:val="24"/>
          <w:szCs w:val="24"/>
        </w:rPr>
        <w:t>anglades</w:t>
      </w:r>
      <w:r w:rsidR="006A7F40" w:rsidRPr="006A7F40">
        <w:rPr>
          <w:sz w:val="24"/>
          <w:szCs w:val="24"/>
        </w:rPr>
        <w:t xml:space="preserve">, </w:t>
      </w:r>
      <w:r w:rsidR="006A7F40" w:rsidRPr="006A7F40">
        <w:rPr>
          <w:i/>
          <w:sz w:val="24"/>
          <w:szCs w:val="24"/>
        </w:rPr>
        <w:t>Bals masqués de Guyane et d'ailleurs. Identités et imaginaires carnavalesques en question</w:t>
      </w:r>
      <w:r w:rsidR="006A7F40" w:rsidRPr="006A7F40">
        <w:rPr>
          <w:sz w:val="24"/>
          <w:szCs w:val="24"/>
        </w:rPr>
        <w:t>, Saint-Denis, Orphie, 383-398.</w:t>
      </w:r>
    </w:p>
    <w:p w14:paraId="3DDE8352" w14:textId="77777777" w:rsidR="006A7F40" w:rsidRDefault="006A7F40" w:rsidP="00605925">
      <w:pPr>
        <w:spacing w:line="100" w:lineRule="atLeast"/>
        <w:jc w:val="both"/>
        <w:rPr>
          <w:bCs/>
          <w:sz w:val="24"/>
          <w:szCs w:val="24"/>
        </w:rPr>
      </w:pPr>
    </w:p>
    <w:p w14:paraId="37DC0696" w14:textId="4CE139A5" w:rsidR="00554DB6" w:rsidRPr="00581C1E" w:rsidRDefault="0056707F" w:rsidP="00554DB6">
      <w:pPr>
        <w:spacing w:line="100" w:lineRule="atLeast"/>
        <w:jc w:val="both"/>
        <w:rPr>
          <w:bCs/>
          <w:sz w:val="24"/>
          <w:szCs w:val="24"/>
        </w:rPr>
      </w:pPr>
      <w:r w:rsidRPr="00581C1E">
        <w:rPr>
          <w:b/>
          <w:sz w:val="24"/>
          <w:szCs w:val="24"/>
        </w:rPr>
        <w:t>4/</w:t>
      </w:r>
      <w:r w:rsidRPr="00581C1E">
        <w:rPr>
          <w:sz w:val="24"/>
          <w:szCs w:val="24"/>
        </w:rPr>
        <w:t xml:space="preserve"> </w:t>
      </w:r>
      <w:r w:rsidR="005940DF" w:rsidRPr="00581C1E">
        <w:rPr>
          <w:sz w:val="24"/>
          <w:szCs w:val="24"/>
        </w:rPr>
        <w:t>Chapellon S</w:t>
      </w:r>
      <w:r w:rsidR="000E4301" w:rsidRPr="00581C1E">
        <w:rPr>
          <w:sz w:val="24"/>
          <w:szCs w:val="24"/>
        </w:rPr>
        <w:t xml:space="preserve"> </w:t>
      </w:r>
      <w:r w:rsidR="00554DB6" w:rsidRPr="00581C1E">
        <w:rPr>
          <w:sz w:val="24"/>
          <w:szCs w:val="24"/>
        </w:rPr>
        <w:t>&amp;</w:t>
      </w:r>
      <w:r w:rsidR="000E4301" w:rsidRPr="00581C1E">
        <w:rPr>
          <w:sz w:val="24"/>
          <w:szCs w:val="24"/>
        </w:rPr>
        <w:t xml:space="preserve"> </w:t>
      </w:r>
      <w:r w:rsidR="00F61DCD" w:rsidRPr="00581C1E">
        <w:rPr>
          <w:bCs/>
          <w:sz w:val="24"/>
          <w:szCs w:val="24"/>
        </w:rPr>
        <w:t>L</w:t>
      </w:r>
      <w:r w:rsidR="005940DF" w:rsidRPr="00581C1E">
        <w:rPr>
          <w:bCs/>
          <w:sz w:val="24"/>
          <w:szCs w:val="24"/>
        </w:rPr>
        <w:t>évêque</w:t>
      </w:r>
      <w:r w:rsidR="00554DB6" w:rsidRPr="00581C1E">
        <w:rPr>
          <w:bCs/>
          <w:sz w:val="24"/>
          <w:szCs w:val="24"/>
        </w:rPr>
        <w:t xml:space="preserve"> V. (2012)</w:t>
      </w:r>
      <w:r w:rsidR="006E01A2" w:rsidRPr="00581C1E">
        <w:rPr>
          <w:bCs/>
          <w:sz w:val="24"/>
          <w:szCs w:val="24"/>
        </w:rPr>
        <w:t>.</w:t>
      </w:r>
      <w:r w:rsidR="00F61DCD" w:rsidRPr="00581C1E">
        <w:rPr>
          <w:bCs/>
          <w:sz w:val="24"/>
          <w:szCs w:val="24"/>
        </w:rPr>
        <w:t xml:space="preserve"> </w:t>
      </w:r>
      <w:r w:rsidR="00554DB6" w:rsidRPr="00581C1E">
        <w:rPr>
          <w:sz w:val="24"/>
          <w:szCs w:val="24"/>
        </w:rPr>
        <w:t>Problématiques scolaires et di</w:t>
      </w:r>
      <w:r w:rsidR="00F61DCD" w:rsidRPr="00581C1E">
        <w:rPr>
          <w:sz w:val="24"/>
          <w:szCs w:val="24"/>
        </w:rPr>
        <w:t xml:space="preserve">mension culturelle : La </w:t>
      </w:r>
      <w:r w:rsidR="00F37215" w:rsidRPr="00581C1E">
        <w:rPr>
          <w:sz w:val="24"/>
          <w:szCs w:val="24"/>
        </w:rPr>
        <w:t>Guyane,</w:t>
      </w:r>
      <w:r w:rsidR="00554DB6" w:rsidRPr="00581C1E">
        <w:rPr>
          <w:bCs/>
          <w:sz w:val="24"/>
          <w:szCs w:val="24"/>
        </w:rPr>
        <w:t xml:space="preserve"> </w:t>
      </w:r>
      <w:r w:rsidR="00554DB6" w:rsidRPr="00581C1E">
        <w:rPr>
          <w:bCs/>
          <w:i/>
          <w:sz w:val="24"/>
          <w:szCs w:val="24"/>
        </w:rPr>
        <w:t>Actes du XXII congrès national AFPEN « temps d’enfance »</w:t>
      </w:r>
      <w:r w:rsidR="00554DB6" w:rsidRPr="00581C1E">
        <w:rPr>
          <w:bCs/>
          <w:sz w:val="24"/>
          <w:szCs w:val="24"/>
        </w:rPr>
        <w:t>, Paris, AFPEN, 149-157.</w:t>
      </w:r>
    </w:p>
    <w:p w14:paraId="41F04ECE" w14:textId="0E8027D9" w:rsidR="00986893" w:rsidRPr="00581C1E" w:rsidRDefault="00986893" w:rsidP="00924CEA">
      <w:pPr>
        <w:jc w:val="both"/>
        <w:rPr>
          <w:sz w:val="24"/>
          <w:szCs w:val="24"/>
        </w:rPr>
      </w:pPr>
    </w:p>
    <w:p w14:paraId="3B0C053C" w14:textId="0ABE9C7B" w:rsidR="006A0699" w:rsidRPr="00581C1E" w:rsidRDefault="0056707F" w:rsidP="006A0699">
      <w:pPr>
        <w:pStyle w:val="Default"/>
        <w:jc w:val="both"/>
        <w:rPr>
          <w:rFonts w:ascii="Times New Roman" w:hAnsi="Times New Roman" w:cs="Times New Roman"/>
          <w:bCs/>
          <w:color w:val="auto"/>
        </w:rPr>
      </w:pPr>
      <w:r w:rsidRPr="00581C1E">
        <w:rPr>
          <w:rFonts w:ascii="Times New Roman" w:hAnsi="Times New Roman" w:cs="Times New Roman"/>
          <w:b/>
          <w:color w:val="auto"/>
        </w:rPr>
        <w:t>3/</w:t>
      </w:r>
      <w:r w:rsidRPr="00581C1E">
        <w:rPr>
          <w:rFonts w:ascii="Times New Roman" w:hAnsi="Times New Roman" w:cs="Times New Roman"/>
          <w:color w:val="auto"/>
        </w:rPr>
        <w:t xml:space="preserve"> </w:t>
      </w:r>
      <w:r w:rsidR="005940DF" w:rsidRPr="00581C1E">
        <w:rPr>
          <w:rFonts w:ascii="Times New Roman" w:hAnsi="Times New Roman" w:cs="Times New Roman"/>
          <w:color w:val="auto"/>
        </w:rPr>
        <w:t>Chapellon</w:t>
      </w:r>
      <w:r w:rsidR="00116E65">
        <w:rPr>
          <w:rFonts w:ascii="Times New Roman" w:hAnsi="Times New Roman" w:cs="Times New Roman"/>
          <w:bCs/>
          <w:color w:val="auto"/>
        </w:rPr>
        <w:t xml:space="preserve"> S</w:t>
      </w:r>
      <w:r w:rsidR="006A0699" w:rsidRPr="00581C1E">
        <w:rPr>
          <w:rFonts w:ascii="Times New Roman" w:hAnsi="Times New Roman" w:cs="Times New Roman"/>
          <w:bCs/>
          <w:color w:val="auto"/>
        </w:rPr>
        <w:t>. (2011)</w:t>
      </w:r>
      <w:r w:rsidR="006E01A2" w:rsidRPr="00581C1E">
        <w:rPr>
          <w:rFonts w:ascii="Times New Roman" w:hAnsi="Times New Roman" w:cs="Times New Roman"/>
          <w:bCs/>
          <w:color w:val="auto"/>
        </w:rPr>
        <w:t>.</w:t>
      </w:r>
      <w:r w:rsidR="00F61DCD" w:rsidRPr="00581C1E">
        <w:rPr>
          <w:rFonts w:ascii="Times New Roman" w:hAnsi="Times New Roman" w:cs="Times New Roman"/>
          <w:bCs/>
          <w:color w:val="auto"/>
        </w:rPr>
        <w:t xml:space="preserve"> </w:t>
      </w:r>
      <w:r w:rsidR="006A0699" w:rsidRPr="00581C1E">
        <w:rPr>
          <w:rFonts w:ascii="Times New Roman" w:hAnsi="Times New Roman" w:cs="Times New Roman"/>
          <w:bCs/>
          <w:color w:val="auto"/>
        </w:rPr>
        <w:t>Familles insuffisamment bonnes. L’identité profess</w:t>
      </w:r>
      <w:r w:rsidR="00F61DCD" w:rsidRPr="00581C1E">
        <w:rPr>
          <w:rFonts w:ascii="Times New Roman" w:hAnsi="Times New Roman" w:cs="Times New Roman"/>
          <w:bCs/>
          <w:color w:val="auto"/>
        </w:rPr>
        <w:t>ionnelle à l’épreuve du parent</w:t>
      </w:r>
      <w:r w:rsidR="006A0699" w:rsidRPr="00581C1E">
        <w:rPr>
          <w:rFonts w:ascii="Times New Roman" w:hAnsi="Times New Roman" w:cs="Times New Roman"/>
          <w:bCs/>
          <w:color w:val="auto"/>
        </w:rPr>
        <w:t xml:space="preserve">, </w:t>
      </w:r>
      <w:r w:rsidR="006A0699" w:rsidRPr="00581C1E">
        <w:rPr>
          <w:rFonts w:ascii="Times New Roman" w:hAnsi="Times New Roman" w:cs="Times New Roman"/>
          <w:bCs/>
          <w:i/>
          <w:color w:val="auto"/>
        </w:rPr>
        <w:t>in</w:t>
      </w:r>
      <w:r w:rsidR="006A0699" w:rsidRPr="00581C1E">
        <w:rPr>
          <w:rFonts w:ascii="Times New Roman" w:hAnsi="Times New Roman" w:cs="Times New Roman"/>
          <w:bCs/>
          <w:color w:val="auto"/>
        </w:rPr>
        <w:t xml:space="preserve"> Enzo CATARZI &amp; Jean-Pierre POURTOIS, </w:t>
      </w:r>
      <w:r w:rsidR="006A0699" w:rsidRPr="00581C1E">
        <w:rPr>
          <w:rFonts w:ascii="Times New Roman" w:hAnsi="Times New Roman" w:cs="Times New Roman"/>
          <w:bCs/>
          <w:i/>
          <w:color w:val="auto"/>
        </w:rPr>
        <w:t>Educazione</w:t>
      </w:r>
      <w:r w:rsidR="000E4301" w:rsidRPr="00581C1E">
        <w:rPr>
          <w:rFonts w:ascii="Times New Roman" w:hAnsi="Times New Roman" w:cs="Times New Roman"/>
          <w:bCs/>
          <w:i/>
          <w:color w:val="auto"/>
        </w:rPr>
        <w:t xml:space="preserve"> </w:t>
      </w:r>
      <w:r w:rsidR="006A0699" w:rsidRPr="00581C1E">
        <w:rPr>
          <w:rFonts w:ascii="Times New Roman" w:hAnsi="Times New Roman" w:cs="Times New Roman"/>
          <w:bCs/>
          <w:i/>
          <w:color w:val="auto"/>
        </w:rPr>
        <w:t>familiare e servizi per l’infanzia</w:t>
      </w:r>
      <w:r w:rsidR="006A0699" w:rsidRPr="00581C1E">
        <w:rPr>
          <w:rFonts w:ascii="Times New Roman" w:hAnsi="Times New Roman" w:cs="Times New Roman"/>
          <w:bCs/>
          <w:color w:val="auto"/>
        </w:rPr>
        <w:t xml:space="preserve">, </w:t>
      </w:r>
      <w:r w:rsidR="00107529" w:rsidRPr="00581C1E">
        <w:rPr>
          <w:rFonts w:ascii="Times New Roman" w:hAnsi="Times New Roman" w:cs="Times New Roman"/>
          <w:bCs/>
          <w:color w:val="auto"/>
        </w:rPr>
        <w:t xml:space="preserve">Firenze </w:t>
      </w:r>
      <w:r w:rsidR="006A0699" w:rsidRPr="00581C1E">
        <w:rPr>
          <w:rFonts w:ascii="Times New Roman" w:hAnsi="Times New Roman" w:cs="Times New Roman"/>
          <w:bCs/>
          <w:color w:val="auto"/>
        </w:rPr>
        <w:t>University</w:t>
      </w:r>
      <w:r w:rsidR="000E4301" w:rsidRPr="00581C1E">
        <w:rPr>
          <w:rFonts w:ascii="Times New Roman" w:hAnsi="Times New Roman" w:cs="Times New Roman"/>
          <w:bCs/>
          <w:color w:val="auto"/>
        </w:rPr>
        <w:t xml:space="preserve"> </w:t>
      </w:r>
      <w:r w:rsidR="006A0699" w:rsidRPr="00581C1E">
        <w:rPr>
          <w:rFonts w:ascii="Times New Roman" w:hAnsi="Times New Roman" w:cs="Times New Roman"/>
          <w:bCs/>
          <w:color w:val="auto"/>
        </w:rPr>
        <w:t>Press, 205-209.</w:t>
      </w:r>
    </w:p>
    <w:p w14:paraId="532F9CC7" w14:textId="21F37D13" w:rsidR="00DA186F" w:rsidRDefault="00DA186F" w:rsidP="00924CEA">
      <w:pPr>
        <w:spacing w:line="240" w:lineRule="exact"/>
        <w:jc w:val="both"/>
        <w:rPr>
          <w:sz w:val="24"/>
          <w:szCs w:val="24"/>
        </w:rPr>
      </w:pPr>
    </w:p>
    <w:p w14:paraId="5009E471" w14:textId="741E680C" w:rsidR="006A0699" w:rsidRPr="00581C1E" w:rsidRDefault="0056707F" w:rsidP="006A0699">
      <w:pPr>
        <w:jc w:val="both"/>
        <w:rPr>
          <w:noProof/>
          <w:sz w:val="24"/>
          <w:szCs w:val="24"/>
        </w:rPr>
      </w:pPr>
      <w:r w:rsidRPr="00581C1E">
        <w:rPr>
          <w:b/>
          <w:sz w:val="24"/>
          <w:szCs w:val="24"/>
        </w:rPr>
        <w:t>2/</w:t>
      </w:r>
      <w:r w:rsidRPr="00581C1E">
        <w:rPr>
          <w:sz w:val="24"/>
          <w:szCs w:val="24"/>
        </w:rPr>
        <w:t xml:space="preserve"> </w:t>
      </w:r>
      <w:r w:rsidR="005940DF" w:rsidRPr="00581C1E">
        <w:rPr>
          <w:sz w:val="24"/>
          <w:szCs w:val="24"/>
        </w:rPr>
        <w:t>Chapellon S</w:t>
      </w:r>
      <w:r w:rsidR="006A0699" w:rsidRPr="00581C1E">
        <w:rPr>
          <w:sz w:val="24"/>
          <w:szCs w:val="24"/>
        </w:rPr>
        <w:t>. (2011)</w:t>
      </w:r>
      <w:r w:rsidR="006E01A2" w:rsidRPr="00581C1E">
        <w:rPr>
          <w:sz w:val="24"/>
          <w:szCs w:val="24"/>
        </w:rPr>
        <w:t xml:space="preserve">. </w:t>
      </w:r>
      <w:r w:rsidR="006A0699" w:rsidRPr="00581C1E">
        <w:rPr>
          <w:noProof/>
          <w:sz w:val="24"/>
          <w:szCs w:val="24"/>
        </w:rPr>
        <w:t>L’intervention sociale au risque d’une précarisation familia</w:t>
      </w:r>
      <w:r w:rsidR="00F61DCD" w:rsidRPr="00581C1E">
        <w:rPr>
          <w:noProof/>
          <w:sz w:val="24"/>
          <w:szCs w:val="24"/>
        </w:rPr>
        <w:t>le</w:t>
      </w:r>
      <w:r w:rsidR="006A0699" w:rsidRPr="00581C1E">
        <w:rPr>
          <w:noProof/>
          <w:sz w:val="24"/>
          <w:szCs w:val="24"/>
        </w:rPr>
        <w:t xml:space="preserve">, </w:t>
      </w:r>
      <w:r w:rsidR="00D74B80" w:rsidRPr="00581C1E">
        <w:rPr>
          <w:i/>
          <w:noProof/>
          <w:sz w:val="24"/>
          <w:szCs w:val="24"/>
        </w:rPr>
        <w:t>in</w:t>
      </w:r>
      <w:r w:rsidR="006A0699" w:rsidRPr="00581C1E">
        <w:rPr>
          <w:noProof/>
          <w:sz w:val="24"/>
          <w:szCs w:val="24"/>
        </w:rPr>
        <w:t xml:space="preserve"> Chantal ZAOUCHE GODRON </w:t>
      </w:r>
      <w:r w:rsidR="000966BF">
        <w:rPr>
          <w:sz w:val="24"/>
          <w:szCs w:val="24"/>
        </w:rPr>
        <w:t>et</w:t>
      </w:r>
      <w:r w:rsidR="000E4301" w:rsidRPr="00581C1E">
        <w:rPr>
          <w:sz w:val="24"/>
          <w:szCs w:val="24"/>
        </w:rPr>
        <w:t xml:space="preserve"> </w:t>
      </w:r>
      <w:r w:rsidR="006A0699" w:rsidRPr="00581C1E">
        <w:rPr>
          <w:i/>
          <w:iCs/>
          <w:sz w:val="24"/>
          <w:szCs w:val="24"/>
        </w:rPr>
        <w:t>al</w:t>
      </w:r>
      <w:r w:rsidR="006A0699" w:rsidRPr="00581C1E">
        <w:rPr>
          <w:iCs/>
          <w:sz w:val="24"/>
          <w:szCs w:val="24"/>
        </w:rPr>
        <w:t>.,</w:t>
      </w:r>
      <w:r w:rsidR="006A0699" w:rsidRPr="00581C1E">
        <w:rPr>
          <w:i/>
          <w:noProof/>
          <w:sz w:val="24"/>
          <w:szCs w:val="24"/>
        </w:rPr>
        <w:t xml:space="preserve"> Précarités familiales</w:t>
      </w:r>
      <w:r w:rsidR="006A0699" w:rsidRPr="00581C1E">
        <w:rPr>
          <w:noProof/>
          <w:sz w:val="24"/>
          <w:szCs w:val="24"/>
        </w:rPr>
        <w:t>, Toulouse, érès,  367-373.</w:t>
      </w:r>
    </w:p>
    <w:p w14:paraId="268DA908" w14:textId="77777777" w:rsidR="00A753EF" w:rsidRPr="00581C1E" w:rsidRDefault="00A753EF" w:rsidP="006A0699">
      <w:pPr>
        <w:jc w:val="both"/>
        <w:rPr>
          <w:noProof/>
          <w:sz w:val="24"/>
          <w:szCs w:val="24"/>
        </w:rPr>
      </w:pPr>
    </w:p>
    <w:p w14:paraId="7284122D" w14:textId="77777777" w:rsidR="006A0699" w:rsidRPr="00581C1E" w:rsidRDefault="006A0699" w:rsidP="006A0699">
      <w:pPr>
        <w:jc w:val="both"/>
        <w:rPr>
          <w:noProof/>
          <w:sz w:val="24"/>
          <w:szCs w:val="24"/>
        </w:rPr>
      </w:pPr>
    </w:p>
    <w:p w14:paraId="4FBA2CE7" w14:textId="3E177891" w:rsidR="00554DB6" w:rsidRPr="00581C1E" w:rsidRDefault="0056707F" w:rsidP="00554DB6">
      <w:pPr>
        <w:pStyle w:val="Corpsdetexte"/>
        <w:spacing w:line="240" w:lineRule="exact"/>
        <w:rPr>
          <w:sz w:val="24"/>
          <w:szCs w:val="24"/>
        </w:rPr>
      </w:pPr>
      <w:r w:rsidRPr="00581C1E">
        <w:rPr>
          <w:b/>
          <w:sz w:val="24"/>
          <w:szCs w:val="24"/>
          <w:lang w:val="en-US"/>
        </w:rPr>
        <w:t>1/</w:t>
      </w:r>
      <w:r w:rsidRPr="00581C1E">
        <w:rPr>
          <w:sz w:val="24"/>
          <w:szCs w:val="24"/>
          <w:lang w:val="en-US"/>
        </w:rPr>
        <w:t xml:space="preserve"> </w:t>
      </w:r>
      <w:r w:rsidR="00F61DCD" w:rsidRPr="00581C1E">
        <w:rPr>
          <w:sz w:val="24"/>
          <w:szCs w:val="24"/>
          <w:lang w:val="en-US"/>
        </w:rPr>
        <w:t>J</w:t>
      </w:r>
      <w:r w:rsidR="005940DF" w:rsidRPr="00581C1E">
        <w:rPr>
          <w:sz w:val="24"/>
          <w:szCs w:val="24"/>
          <w:lang w:val="en-US"/>
        </w:rPr>
        <w:t>ustin</w:t>
      </w:r>
      <w:r w:rsidR="00D96F57" w:rsidRPr="00581C1E">
        <w:rPr>
          <w:sz w:val="24"/>
          <w:szCs w:val="24"/>
          <w:lang w:val="en-US"/>
        </w:rPr>
        <w:t xml:space="preserve"> R</w:t>
      </w:r>
      <w:r w:rsidR="000E4301" w:rsidRPr="00581C1E">
        <w:rPr>
          <w:sz w:val="24"/>
          <w:szCs w:val="24"/>
          <w:lang w:val="en-US"/>
        </w:rPr>
        <w:t xml:space="preserve"> </w:t>
      </w:r>
      <w:r w:rsidR="00F61DCD" w:rsidRPr="00581C1E">
        <w:rPr>
          <w:sz w:val="24"/>
          <w:szCs w:val="24"/>
          <w:lang w:val="en-US"/>
        </w:rPr>
        <w:t xml:space="preserve">&amp; </w:t>
      </w:r>
      <w:r w:rsidR="005940DF" w:rsidRPr="00581C1E">
        <w:rPr>
          <w:sz w:val="24"/>
          <w:szCs w:val="24"/>
          <w:lang w:val="en-US"/>
        </w:rPr>
        <w:t>Chapellon S</w:t>
      </w:r>
      <w:r w:rsidR="006E01A2" w:rsidRPr="00581C1E">
        <w:rPr>
          <w:sz w:val="24"/>
          <w:szCs w:val="24"/>
          <w:lang w:val="en-US"/>
        </w:rPr>
        <w:t>.</w:t>
      </w:r>
      <w:r w:rsidR="00554DB6" w:rsidRPr="00581C1E">
        <w:rPr>
          <w:sz w:val="24"/>
          <w:szCs w:val="24"/>
          <w:lang w:val="en-US"/>
        </w:rPr>
        <w:t xml:space="preserve"> (2011)</w:t>
      </w:r>
      <w:r w:rsidR="006E01A2" w:rsidRPr="00581C1E">
        <w:rPr>
          <w:sz w:val="24"/>
          <w:szCs w:val="24"/>
          <w:lang w:val="en-US"/>
        </w:rPr>
        <w:t>.</w:t>
      </w:r>
      <w:r w:rsidR="000E4301" w:rsidRPr="00581C1E">
        <w:rPr>
          <w:sz w:val="24"/>
          <w:szCs w:val="24"/>
          <w:lang w:val="en-US"/>
        </w:rPr>
        <w:t xml:space="preserve"> </w:t>
      </w:r>
      <w:r w:rsidR="00554DB6" w:rsidRPr="00581C1E">
        <w:rPr>
          <w:i/>
          <w:sz w:val="24"/>
          <w:szCs w:val="24"/>
          <w:lang w:val="en-US"/>
        </w:rPr>
        <w:t>A kouman to fika</w:t>
      </w:r>
      <w:r w:rsidR="005A5901">
        <w:rPr>
          <w:i/>
          <w:sz w:val="24"/>
          <w:szCs w:val="24"/>
          <w:lang w:val="en-US"/>
        </w:rPr>
        <w:t xml:space="preserve"> </w:t>
      </w:r>
      <w:r w:rsidR="00554DB6" w:rsidRPr="00581C1E">
        <w:rPr>
          <w:i/>
          <w:sz w:val="24"/>
          <w:szCs w:val="24"/>
          <w:lang w:val="en-US"/>
        </w:rPr>
        <w:t>?</w:t>
      </w:r>
      <w:r w:rsidR="000E4301" w:rsidRPr="00581C1E">
        <w:rPr>
          <w:i/>
          <w:sz w:val="24"/>
          <w:szCs w:val="24"/>
          <w:lang w:val="en-US"/>
        </w:rPr>
        <w:t xml:space="preserve"> </w:t>
      </w:r>
      <w:r w:rsidR="00554DB6" w:rsidRPr="00581C1E">
        <w:rPr>
          <w:sz w:val="24"/>
          <w:szCs w:val="24"/>
        </w:rPr>
        <w:t>Le patrimoine</w:t>
      </w:r>
      <w:r w:rsidR="00F61DCD" w:rsidRPr="00581C1E">
        <w:rPr>
          <w:sz w:val="24"/>
          <w:szCs w:val="24"/>
        </w:rPr>
        <w:t xml:space="preserve"> psychique de la langue créole</w:t>
      </w:r>
      <w:r w:rsidR="00554DB6" w:rsidRPr="00581C1E">
        <w:rPr>
          <w:sz w:val="24"/>
          <w:szCs w:val="24"/>
        </w:rPr>
        <w:t xml:space="preserve">, </w:t>
      </w:r>
      <w:r w:rsidR="00D74B80" w:rsidRPr="00581C1E">
        <w:rPr>
          <w:i/>
          <w:sz w:val="24"/>
          <w:szCs w:val="24"/>
        </w:rPr>
        <w:t>in</w:t>
      </w:r>
      <w:r w:rsidR="00554DB6" w:rsidRPr="00581C1E">
        <w:rPr>
          <w:sz w:val="24"/>
          <w:szCs w:val="24"/>
        </w:rPr>
        <w:t xml:space="preserve"> Serge MAM LAM FOUCK &amp; Isabelle HIDAIR, </w:t>
      </w:r>
      <w:r w:rsidR="00554DB6" w:rsidRPr="00581C1E">
        <w:rPr>
          <w:i/>
          <w:sz w:val="24"/>
          <w:szCs w:val="24"/>
        </w:rPr>
        <w:t xml:space="preserve">Diversité culturelle et patrimonialisation en Guyane française. Processus et dynamiques des constructions identitaires, </w:t>
      </w:r>
      <w:r w:rsidR="00554DB6" w:rsidRPr="00581C1E">
        <w:rPr>
          <w:sz w:val="24"/>
          <w:szCs w:val="24"/>
        </w:rPr>
        <w:t>Matoury, Ibis rouge, 255-274.</w:t>
      </w:r>
    </w:p>
    <w:p w14:paraId="34596AC4" w14:textId="77777777" w:rsidR="006D2B2E" w:rsidRPr="00581C1E" w:rsidRDefault="006D2B2E" w:rsidP="000461AF">
      <w:pPr>
        <w:pStyle w:val="Corpsdetexte"/>
        <w:rPr>
          <w:i/>
          <w:sz w:val="24"/>
          <w:szCs w:val="24"/>
        </w:rPr>
      </w:pPr>
    </w:p>
    <w:p w14:paraId="0F9E197A" w14:textId="77777777" w:rsidR="00924CEA" w:rsidRDefault="00924CEA" w:rsidP="00C07F3C">
      <w:pPr>
        <w:pStyle w:val="Titre2"/>
        <w:jc w:val="both"/>
        <w:rPr>
          <w:b w:val="0"/>
          <w:sz w:val="24"/>
          <w:szCs w:val="24"/>
        </w:rPr>
      </w:pPr>
      <w:bookmarkStart w:id="16" w:name="_Toc45276900"/>
    </w:p>
    <w:p w14:paraId="2E8E9929" w14:textId="79B3E911" w:rsidR="00C07F3C" w:rsidRDefault="00C07F3C" w:rsidP="00924CEA">
      <w:pPr>
        <w:pStyle w:val="Titre2"/>
        <w:jc w:val="center"/>
      </w:pPr>
      <w:r w:rsidRPr="00581C1E">
        <w:t xml:space="preserve">Articles publiés dans des revues </w:t>
      </w:r>
      <w:r>
        <w:t xml:space="preserve">généralistes </w:t>
      </w:r>
      <w:r w:rsidRPr="00581C1E">
        <w:t>:</w:t>
      </w:r>
      <w:bookmarkEnd w:id="16"/>
    </w:p>
    <w:p w14:paraId="2F96929C" w14:textId="77777777" w:rsidR="00C07F3C" w:rsidRDefault="00C07F3C" w:rsidP="00C07F3C"/>
    <w:p w14:paraId="3E8346E9" w14:textId="77777777" w:rsidR="00C07F3C" w:rsidRPr="001627BF" w:rsidRDefault="00C07F3C" w:rsidP="00C07F3C"/>
    <w:p w14:paraId="4D44231F" w14:textId="77777777" w:rsidR="00C07F3C" w:rsidRDefault="00C07F3C" w:rsidP="00C07F3C">
      <w:pPr>
        <w:jc w:val="both"/>
        <w:rPr>
          <w:bCs/>
          <w:i/>
          <w:iCs/>
          <w:sz w:val="24"/>
          <w:szCs w:val="24"/>
        </w:rPr>
      </w:pPr>
      <w:bookmarkStart w:id="17" w:name="_Hlk29208059"/>
      <w:r w:rsidRPr="00581C1E">
        <w:rPr>
          <w:sz w:val="24"/>
          <w:szCs w:val="24"/>
        </w:rPr>
        <w:t>Chapellon S. (</w:t>
      </w:r>
      <w:r w:rsidRPr="00581C1E">
        <w:rPr>
          <w:bCs/>
          <w:sz w:val="24"/>
          <w:szCs w:val="24"/>
        </w:rPr>
        <w:t>20</w:t>
      </w:r>
      <w:r>
        <w:rPr>
          <w:bCs/>
          <w:sz w:val="24"/>
          <w:szCs w:val="24"/>
        </w:rPr>
        <w:t>19</w:t>
      </w:r>
      <w:r w:rsidRPr="00581C1E">
        <w:rPr>
          <w:bCs/>
          <w:sz w:val="24"/>
          <w:szCs w:val="24"/>
        </w:rPr>
        <w:t>). </w:t>
      </w:r>
      <w:r>
        <w:rPr>
          <w:bCs/>
          <w:iCs/>
          <w:sz w:val="24"/>
          <w:szCs w:val="24"/>
        </w:rPr>
        <w:t>Lorsqu’il perd Noël, l’enfant réalise un deuil</w:t>
      </w:r>
      <w:r w:rsidRPr="00581C1E">
        <w:rPr>
          <w:bCs/>
          <w:i/>
          <w:iCs/>
          <w:sz w:val="24"/>
          <w:szCs w:val="24"/>
        </w:rPr>
        <w:t xml:space="preserve">, </w:t>
      </w:r>
      <w:r>
        <w:rPr>
          <w:bCs/>
          <w:i/>
          <w:iCs/>
          <w:sz w:val="24"/>
          <w:szCs w:val="24"/>
        </w:rPr>
        <w:t>Mythologie(s)</w:t>
      </w:r>
      <w:r w:rsidRPr="00581C1E">
        <w:rPr>
          <w:bCs/>
          <w:i/>
          <w:iCs/>
          <w:sz w:val="24"/>
          <w:szCs w:val="24"/>
        </w:rPr>
        <w:t xml:space="preserve">, </w:t>
      </w:r>
      <w:r>
        <w:rPr>
          <w:bCs/>
          <w:iCs/>
          <w:sz w:val="24"/>
          <w:szCs w:val="24"/>
        </w:rPr>
        <w:t>37</w:t>
      </w:r>
      <w:r w:rsidRPr="00581C1E">
        <w:rPr>
          <w:bCs/>
          <w:iCs/>
          <w:sz w:val="24"/>
          <w:szCs w:val="24"/>
        </w:rPr>
        <w:t xml:space="preserve">, </w:t>
      </w:r>
      <w:r>
        <w:rPr>
          <w:bCs/>
          <w:iCs/>
          <w:sz w:val="24"/>
          <w:szCs w:val="24"/>
        </w:rPr>
        <w:t>124-129</w:t>
      </w:r>
      <w:r w:rsidRPr="00581C1E">
        <w:rPr>
          <w:bCs/>
          <w:i/>
          <w:iCs/>
          <w:sz w:val="24"/>
          <w:szCs w:val="24"/>
        </w:rPr>
        <w:t>.</w:t>
      </w:r>
      <w:bookmarkEnd w:id="17"/>
    </w:p>
    <w:p w14:paraId="4A044B3B" w14:textId="77777777" w:rsidR="00C07F3C" w:rsidRDefault="00C07F3C" w:rsidP="00C07F3C">
      <w:pPr>
        <w:jc w:val="both"/>
        <w:rPr>
          <w:bCs/>
          <w:i/>
          <w:iCs/>
          <w:sz w:val="24"/>
          <w:szCs w:val="24"/>
        </w:rPr>
      </w:pPr>
    </w:p>
    <w:p w14:paraId="21C6F0A6" w14:textId="77777777" w:rsidR="00C07F3C" w:rsidRDefault="00C07F3C" w:rsidP="00C07F3C">
      <w:pPr>
        <w:jc w:val="both"/>
        <w:rPr>
          <w:bCs/>
          <w:i/>
          <w:iCs/>
          <w:sz w:val="24"/>
          <w:szCs w:val="24"/>
        </w:rPr>
      </w:pPr>
    </w:p>
    <w:p w14:paraId="680ADE74" w14:textId="77777777" w:rsidR="00C07F3C" w:rsidRPr="00761E8D" w:rsidRDefault="00C07F3C" w:rsidP="00C07F3C">
      <w:pPr>
        <w:jc w:val="both"/>
        <w:rPr>
          <w:b/>
          <w:bCs/>
          <w:iCs/>
          <w:sz w:val="28"/>
          <w:szCs w:val="28"/>
        </w:rPr>
      </w:pPr>
      <w:r w:rsidRPr="00761E8D">
        <w:rPr>
          <w:b/>
          <w:bCs/>
          <w:iCs/>
          <w:sz w:val="28"/>
          <w:szCs w:val="28"/>
        </w:rPr>
        <w:t xml:space="preserve">Articles de presse et interviews : </w:t>
      </w:r>
    </w:p>
    <w:p w14:paraId="0404F34B" w14:textId="77777777" w:rsidR="00C07F3C" w:rsidRPr="00761E8D" w:rsidRDefault="00C07F3C" w:rsidP="00C07F3C">
      <w:pPr>
        <w:overflowPunct/>
        <w:autoSpaceDE/>
        <w:autoSpaceDN/>
        <w:adjustRightInd/>
        <w:textAlignment w:val="auto"/>
        <w:rPr>
          <w:sz w:val="24"/>
          <w:szCs w:val="24"/>
        </w:rPr>
      </w:pPr>
    </w:p>
    <w:p w14:paraId="4CF62DFB" w14:textId="77777777" w:rsidR="00C07F3C" w:rsidRPr="00761E8D" w:rsidRDefault="00C07F3C" w:rsidP="00C07F3C">
      <w:pPr>
        <w:overflowPunct/>
        <w:autoSpaceDE/>
        <w:autoSpaceDN/>
        <w:adjustRightInd/>
        <w:textAlignment w:val="auto"/>
        <w:rPr>
          <w:sz w:val="24"/>
          <w:szCs w:val="24"/>
        </w:rPr>
      </w:pPr>
      <w:r>
        <w:rPr>
          <w:sz w:val="24"/>
          <w:szCs w:val="24"/>
        </w:rPr>
        <w:t xml:space="preserve">2022- </w:t>
      </w:r>
      <w:r w:rsidRPr="00761E8D">
        <w:rPr>
          <w:sz w:val="24"/>
          <w:szCs w:val="24"/>
        </w:rPr>
        <w:t xml:space="preserve">Interview pour Le Figaro.fr : </w:t>
      </w:r>
    </w:p>
    <w:p w14:paraId="1B4ED6B2" w14:textId="77777777" w:rsidR="00C07F3C" w:rsidRPr="00761E8D" w:rsidRDefault="00C07F3C" w:rsidP="00C07F3C">
      <w:pPr>
        <w:overflowPunct/>
        <w:autoSpaceDE/>
        <w:autoSpaceDN/>
        <w:adjustRightInd/>
        <w:textAlignment w:val="auto"/>
        <w:rPr>
          <w:sz w:val="24"/>
          <w:szCs w:val="24"/>
        </w:rPr>
      </w:pPr>
    </w:p>
    <w:p w14:paraId="3A8F1C58" w14:textId="77777777" w:rsidR="00C07F3C" w:rsidRDefault="00C07F3C" w:rsidP="00C07F3C">
      <w:pPr>
        <w:overflowPunct/>
        <w:autoSpaceDE/>
        <w:autoSpaceDN/>
        <w:adjustRightInd/>
        <w:textAlignment w:val="auto"/>
        <w:rPr>
          <w:sz w:val="24"/>
          <w:szCs w:val="24"/>
        </w:rPr>
      </w:pPr>
      <w:r w:rsidRPr="00761E8D">
        <w:rPr>
          <w:sz w:val="24"/>
          <w:szCs w:val="24"/>
        </w:rPr>
        <w:t>Interview réalisée par Jeanne Sénéchal et intitulée : «</w:t>
      </w:r>
      <w:r>
        <w:rPr>
          <w:sz w:val="24"/>
          <w:szCs w:val="24"/>
        </w:rPr>
        <w:t xml:space="preserve"> </w:t>
      </w:r>
      <w:r w:rsidRPr="00761E8D">
        <w:rPr>
          <w:sz w:val="24"/>
          <w:szCs w:val="24"/>
        </w:rPr>
        <w:t>ʺJe n'éprouvais aucune culpabilitéʺ : dans la spirale de la mythomanie »</w:t>
      </w:r>
      <w:r>
        <w:rPr>
          <w:sz w:val="24"/>
          <w:szCs w:val="24"/>
        </w:rPr>
        <w:t xml:space="preserve">. </w:t>
      </w:r>
      <w:hyperlink r:id="rId11" w:history="1">
        <w:r w:rsidRPr="00496417">
          <w:rPr>
            <w:rStyle w:val="Lienhypertexte"/>
            <w:sz w:val="24"/>
            <w:szCs w:val="24"/>
          </w:rPr>
          <w:t>https://www.lefigaro.fr/actualite-france/je-n-eprouvais-aucune-culpabilite-dans-la-spirale-de-la-mythomanie-20221021</w:t>
        </w:r>
      </w:hyperlink>
    </w:p>
    <w:p w14:paraId="1F3F1FDB" w14:textId="77777777" w:rsidR="00C07F3C" w:rsidRDefault="00C07F3C" w:rsidP="00C07F3C">
      <w:pPr>
        <w:overflowPunct/>
        <w:autoSpaceDE/>
        <w:autoSpaceDN/>
        <w:adjustRightInd/>
        <w:textAlignment w:val="auto"/>
        <w:rPr>
          <w:sz w:val="24"/>
          <w:szCs w:val="24"/>
        </w:rPr>
      </w:pPr>
    </w:p>
    <w:p w14:paraId="53B5DDC3" w14:textId="77777777" w:rsidR="00C07F3C" w:rsidRDefault="00C07F3C" w:rsidP="00C07F3C">
      <w:pPr>
        <w:overflowPunct/>
        <w:autoSpaceDE/>
        <w:autoSpaceDN/>
        <w:adjustRightInd/>
        <w:textAlignment w:val="auto"/>
        <w:rPr>
          <w:sz w:val="24"/>
          <w:szCs w:val="24"/>
        </w:rPr>
      </w:pPr>
      <w:r>
        <w:rPr>
          <w:sz w:val="24"/>
          <w:szCs w:val="24"/>
        </w:rPr>
        <w:t>2017- Interview pour BFM :</w:t>
      </w:r>
    </w:p>
    <w:p w14:paraId="03096D71" w14:textId="34ADEBDA" w:rsidR="00C07F3C" w:rsidRDefault="00C07F3C" w:rsidP="00C07F3C">
      <w:pPr>
        <w:overflowPunct/>
        <w:autoSpaceDE/>
        <w:autoSpaceDN/>
        <w:adjustRightInd/>
        <w:textAlignment w:val="auto"/>
        <w:rPr>
          <w:rStyle w:val="Lienhypertexte"/>
          <w:sz w:val="24"/>
          <w:szCs w:val="24"/>
        </w:rPr>
      </w:pPr>
      <w:r>
        <w:rPr>
          <w:sz w:val="24"/>
          <w:szCs w:val="24"/>
        </w:rPr>
        <w:t>Interview réalisée par Paul Conges et intitulée : « </w:t>
      </w:r>
      <w:r w:rsidRPr="005A3E2E">
        <w:rPr>
          <w:sz w:val="24"/>
          <w:szCs w:val="24"/>
        </w:rPr>
        <w:t>"</w:t>
      </w:r>
      <w:r>
        <w:rPr>
          <w:sz w:val="24"/>
          <w:szCs w:val="24"/>
        </w:rPr>
        <w:t>F</w:t>
      </w:r>
      <w:r w:rsidRPr="005A3E2E">
        <w:rPr>
          <w:sz w:val="24"/>
          <w:szCs w:val="24"/>
        </w:rPr>
        <w:t xml:space="preserve">aut-il continuer à faire croire au </w:t>
      </w:r>
      <w:r>
        <w:rPr>
          <w:sz w:val="24"/>
          <w:szCs w:val="24"/>
        </w:rPr>
        <w:t>P</w:t>
      </w:r>
      <w:r w:rsidRPr="005A3E2E">
        <w:rPr>
          <w:sz w:val="24"/>
          <w:szCs w:val="24"/>
        </w:rPr>
        <w:t xml:space="preserve">ère </w:t>
      </w:r>
      <w:r>
        <w:rPr>
          <w:sz w:val="24"/>
          <w:szCs w:val="24"/>
        </w:rPr>
        <w:t>N</w:t>
      </w:r>
      <w:r w:rsidRPr="005A3E2E">
        <w:rPr>
          <w:sz w:val="24"/>
          <w:szCs w:val="24"/>
        </w:rPr>
        <w:t>oël ?"</w:t>
      </w:r>
      <w:r>
        <w:rPr>
          <w:sz w:val="24"/>
          <w:szCs w:val="24"/>
        </w:rPr>
        <w:t xml:space="preserve">A </w:t>
      </w:r>
      <w:r w:rsidRPr="005A3E2E">
        <w:rPr>
          <w:sz w:val="24"/>
          <w:szCs w:val="24"/>
        </w:rPr>
        <w:t>travers leurs mensonges, les parents jouent un vilain tour à l'enfant</w:t>
      </w:r>
      <w:r>
        <w:rPr>
          <w:sz w:val="24"/>
          <w:szCs w:val="24"/>
        </w:rPr>
        <w:t xml:space="preserve"> ». </w:t>
      </w:r>
      <w:hyperlink r:id="rId12" w:history="1">
        <w:r w:rsidRPr="00496417">
          <w:rPr>
            <w:rStyle w:val="Lienhypertexte"/>
            <w:sz w:val="24"/>
            <w:szCs w:val="24"/>
          </w:rPr>
          <w:t>https://rmc.bfmtv.com/actualites/societe/sante/faut-il-continuer-a-faire-croire-au-pere-noel-a-travers-leurs-mensonges-les-parents-jouent-un-vilain-tour-a-l-enfant_AN-201712210275.html</w:t>
        </w:r>
      </w:hyperlink>
    </w:p>
    <w:p w14:paraId="0F3DC864" w14:textId="3B35C826" w:rsidR="00985E79" w:rsidRDefault="00985E79" w:rsidP="00C07F3C">
      <w:pPr>
        <w:overflowPunct/>
        <w:autoSpaceDE/>
        <w:autoSpaceDN/>
        <w:adjustRightInd/>
        <w:textAlignment w:val="auto"/>
        <w:rPr>
          <w:rStyle w:val="Lienhypertexte"/>
          <w:sz w:val="24"/>
          <w:szCs w:val="24"/>
        </w:rPr>
      </w:pPr>
    </w:p>
    <w:p w14:paraId="194C3DC3" w14:textId="054E42C9" w:rsidR="00985E79" w:rsidRDefault="00985E79" w:rsidP="00C07F3C">
      <w:pPr>
        <w:overflowPunct/>
        <w:autoSpaceDE/>
        <w:autoSpaceDN/>
        <w:adjustRightInd/>
        <w:textAlignment w:val="auto"/>
        <w:rPr>
          <w:sz w:val="24"/>
          <w:szCs w:val="24"/>
        </w:rPr>
      </w:pPr>
    </w:p>
    <w:p w14:paraId="2664BCD6" w14:textId="77777777" w:rsidR="00985E79" w:rsidRDefault="00985E79" w:rsidP="00C07F3C">
      <w:pPr>
        <w:overflowPunct/>
        <w:autoSpaceDE/>
        <w:autoSpaceDN/>
        <w:adjustRightInd/>
        <w:textAlignment w:val="auto"/>
        <w:rPr>
          <w:sz w:val="24"/>
          <w:szCs w:val="24"/>
        </w:rPr>
      </w:pPr>
    </w:p>
    <w:p w14:paraId="70A58DA1" w14:textId="3D2F5DD6" w:rsidR="00985E79" w:rsidRPr="00985E79" w:rsidRDefault="00BC4A09" w:rsidP="00985E79">
      <w:pPr>
        <w:overflowPunct/>
        <w:autoSpaceDE/>
        <w:autoSpaceDN/>
        <w:adjustRightInd/>
        <w:textAlignment w:val="auto"/>
        <w:rPr>
          <w:b/>
          <w:sz w:val="28"/>
          <w:szCs w:val="28"/>
        </w:rPr>
      </w:pPr>
      <w:r>
        <w:rPr>
          <w:b/>
          <w:sz w:val="28"/>
          <w:szCs w:val="28"/>
        </w:rPr>
        <w:t>Recensions</w:t>
      </w:r>
      <w:r w:rsidR="00985E79" w:rsidRPr="00985E79">
        <w:rPr>
          <w:b/>
          <w:sz w:val="28"/>
          <w:szCs w:val="28"/>
        </w:rPr>
        <w:t> :</w:t>
      </w:r>
    </w:p>
    <w:p w14:paraId="2B429994" w14:textId="59335F5F" w:rsidR="00985E79" w:rsidRDefault="00985E79" w:rsidP="00985E79">
      <w:pPr>
        <w:overflowPunct/>
        <w:autoSpaceDE/>
        <w:autoSpaceDN/>
        <w:adjustRightInd/>
        <w:textAlignment w:val="auto"/>
        <w:rPr>
          <w:sz w:val="24"/>
          <w:szCs w:val="24"/>
        </w:rPr>
      </w:pPr>
    </w:p>
    <w:p w14:paraId="28E1A04C" w14:textId="77777777" w:rsidR="00F62E21" w:rsidRDefault="00F62E21" w:rsidP="00F62E21">
      <w:pPr>
        <w:overflowPunct/>
        <w:autoSpaceDE/>
        <w:autoSpaceDN/>
        <w:adjustRightInd/>
        <w:jc w:val="both"/>
        <w:textAlignment w:val="auto"/>
        <w:rPr>
          <w:sz w:val="24"/>
          <w:szCs w:val="24"/>
        </w:rPr>
      </w:pPr>
    </w:p>
    <w:p w14:paraId="082249AC" w14:textId="1124762F" w:rsidR="00F62E21" w:rsidRDefault="00F62E21" w:rsidP="00F62E21">
      <w:pPr>
        <w:overflowPunct/>
        <w:autoSpaceDE/>
        <w:autoSpaceDN/>
        <w:adjustRightInd/>
        <w:jc w:val="both"/>
        <w:textAlignment w:val="auto"/>
        <w:rPr>
          <w:sz w:val="24"/>
          <w:szCs w:val="24"/>
        </w:rPr>
      </w:pPr>
      <w:r>
        <w:rPr>
          <w:sz w:val="24"/>
          <w:szCs w:val="24"/>
        </w:rPr>
        <w:t>2021-</w:t>
      </w:r>
      <w:r w:rsidR="00BC4A09">
        <w:rPr>
          <w:sz w:val="24"/>
          <w:szCs w:val="24"/>
        </w:rPr>
        <w:t>Recension</w:t>
      </w:r>
      <w:r w:rsidRPr="00F62E21">
        <w:rPr>
          <w:sz w:val="24"/>
          <w:szCs w:val="24"/>
        </w:rPr>
        <w:t xml:space="preserve"> </w:t>
      </w:r>
      <w:r w:rsidRPr="00985E79">
        <w:rPr>
          <w:sz w:val="24"/>
          <w:szCs w:val="24"/>
        </w:rPr>
        <w:t>à propos de l’ouvrage</w:t>
      </w:r>
      <w:r w:rsidRPr="00F62E21">
        <w:rPr>
          <w:sz w:val="24"/>
          <w:szCs w:val="24"/>
        </w:rPr>
        <w:t xml:space="preserve"> </w:t>
      </w:r>
      <w:r>
        <w:rPr>
          <w:sz w:val="24"/>
          <w:szCs w:val="24"/>
        </w:rPr>
        <w:t>« </w:t>
      </w:r>
      <w:r w:rsidR="00BC4A09">
        <w:rPr>
          <w:sz w:val="24"/>
          <w:szCs w:val="24"/>
        </w:rPr>
        <w:t>De l’art du mensonge : tous mythos ? Quand mentir devient la (nouvelle) norme</w:t>
      </w:r>
      <w:r>
        <w:rPr>
          <w:sz w:val="24"/>
          <w:szCs w:val="24"/>
        </w:rPr>
        <w:t> »</w:t>
      </w:r>
      <w:r w:rsidRPr="00F62E21">
        <w:rPr>
          <w:sz w:val="24"/>
          <w:szCs w:val="24"/>
        </w:rPr>
        <w:t xml:space="preserve"> </w:t>
      </w:r>
      <w:r>
        <w:rPr>
          <w:sz w:val="24"/>
          <w:szCs w:val="24"/>
        </w:rPr>
        <w:t>(</w:t>
      </w:r>
      <w:r w:rsidR="00BC4A09">
        <w:rPr>
          <w:sz w:val="24"/>
          <w:szCs w:val="24"/>
        </w:rPr>
        <w:t>C. Monroy</w:t>
      </w:r>
      <w:r w:rsidRPr="00F62E21">
        <w:rPr>
          <w:sz w:val="24"/>
          <w:szCs w:val="24"/>
        </w:rPr>
        <w:t>, 2020</w:t>
      </w:r>
      <w:r>
        <w:rPr>
          <w:sz w:val="24"/>
          <w:szCs w:val="24"/>
        </w:rPr>
        <w:t>),</w:t>
      </w:r>
      <w:r w:rsidR="00BC4A09">
        <w:rPr>
          <w:sz w:val="24"/>
          <w:szCs w:val="24"/>
        </w:rPr>
        <w:t xml:space="preserve"> </w:t>
      </w:r>
      <w:r w:rsidR="00BC4A09" w:rsidRPr="00BC4A09">
        <w:rPr>
          <w:i/>
          <w:sz w:val="24"/>
          <w:szCs w:val="24"/>
        </w:rPr>
        <w:t>Filigrane Ecoutes psychanalytiques</w:t>
      </w:r>
      <w:r w:rsidR="00BC4A09">
        <w:rPr>
          <w:sz w:val="24"/>
          <w:szCs w:val="24"/>
        </w:rPr>
        <w:t>, 29-2, 133-136.</w:t>
      </w:r>
    </w:p>
    <w:p w14:paraId="381F4B26" w14:textId="77777777" w:rsidR="00F62E21" w:rsidRDefault="00F62E21" w:rsidP="00F62E21">
      <w:pPr>
        <w:overflowPunct/>
        <w:autoSpaceDE/>
        <w:autoSpaceDN/>
        <w:adjustRightInd/>
        <w:jc w:val="both"/>
        <w:textAlignment w:val="auto"/>
        <w:rPr>
          <w:sz w:val="24"/>
          <w:szCs w:val="24"/>
        </w:rPr>
      </w:pPr>
    </w:p>
    <w:p w14:paraId="22DE954F" w14:textId="6AD8542E" w:rsidR="00985E79" w:rsidRDefault="00F62E21" w:rsidP="00F62E21">
      <w:pPr>
        <w:overflowPunct/>
        <w:autoSpaceDE/>
        <w:autoSpaceDN/>
        <w:adjustRightInd/>
        <w:jc w:val="both"/>
        <w:textAlignment w:val="auto"/>
        <w:rPr>
          <w:sz w:val="24"/>
          <w:szCs w:val="24"/>
        </w:rPr>
      </w:pPr>
      <w:r>
        <w:rPr>
          <w:sz w:val="24"/>
          <w:szCs w:val="24"/>
        </w:rPr>
        <w:t>2021-Note de lecture</w:t>
      </w:r>
      <w:r w:rsidRPr="00F62E21">
        <w:rPr>
          <w:sz w:val="24"/>
          <w:szCs w:val="24"/>
        </w:rPr>
        <w:t xml:space="preserve"> </w:t>
      </w:r>
      <w:r w:rsidRPr="00985E79">
        <w:rPr>
          <w:sz w:val="24"/>
          <w:szCs w:val="24"/>
        </w:rPr>
        <w:t>à propos de l’ouvrage</w:t>
      </w:r>
      <w:r w:rsidRPr="00F62E21">
        <w:rPr>
          <w:sz w:val="24"/>
          <w:szCs w:val="24"/>
        </w:rPr>
        <w:t xml:space="preserve"> </w:t>
      </w:r>
      <w:r>
        <w:rPr>
          <w:sz w:val="24"/>
          <w:szCs w:val="24"/>
        </w:rPr>
        <w:t>« </w:t>
      </w:r>
      <w:r w:rsidRPr="00F62E21">
        <w:rPr>
          <w:sz w:val="24"/>
          <w:szCs w:val="24"/>
        </w:rPr>
        <w:t>Psychanalyse de la pop culture</w:t>
      </w:r>
      <w:r>
        <w:rPr>
          <w:sz w:val="24"/>
          <w:szCs w:val="24"/>
        </w:rPr>
        <w:t> »</w:t>
      </w:r>
      <w:r w:rsidRPr="00F62E21">
        <w:rPr>
          <w:sz w:val="24"/>
          <w:szCs w:val="24"/>
        </w:rPr>
        <w:t xml:space="preserve"> </w:t>
      </w:r>
      <w:r>
        <w:rPr>
          <w:sz w:val="24"/>
          <w:szCs w:val="24"/>
        </w:rPr>
        <w:t>(</w:t>
      </w:r>
      <w:r w:rsidRPr="00F62E21">
        <w:rPr>
          <w:sz w:val="24"/>
          <w:szCs w:val="24"/>
        </w:rPr>
        <w:t>F</w:t>
      </w:r>
      <w:r>
        <w:rPr>
          <w:sz w:val="24"/>
          <w:szCs w:val="24"/>
        </w:rPr>
        <w:t>. Houssier</w:t>
      </w:r>
      <w:r w:rsidRPr="00F62E21">
        <w:rPr>
          <w:sz w:val="24"/>
          <w:szCs w:val="24"/>
        </w:rPr>
        <w:t>, 2020</w:t>
      </w:r>
      <w:r>
        <w:rPr>
          <w:sz w:val="24"/>
          <w:szCs w:val="24"/>
        </w:rPr>
        <w:t>),</w:t>
      </w:r>
      <w:r w:rsidRPr="00F62E21">
        <w:rPr>
          <w:i/>
          <w:sz w:val="24"/>
          <w:szCs w:val="24"/>
        </w:rPr>
        <w:t xml:space="preserve"> Nouvelle revue de psychosociologie</w:t>
      </w:r>
      <w:r w:rsidRPr="00F62E21">
        <w:rPr>
          <w:sz w:val="24"/>
          <w:szCs w:val="24"/>
        </w:rPr>
        <w:t>, vol. 31, no. 1, 2021, pp. 251-272.</w:t>
      </w:r>
    </w:p>
    <w:p w14:paraId="685612C2" w14:textId="19440CF4" w:rsidR="00F62E21" w:rsidRDefault="00F62E21" w:rsidP="00F62E21">
      <w:pPr>
        <w:overflowPunct/>
        <w:autoSpaceDE/>
        <w:autoSpaceDN/>
        <w:adjustRightInd/>
        <w:jc w:val="both"/>
        <w:textAlignment w:val="auto"/>
        <w:rPr>
          <w:sz w:val="24"/>
          <w:szCs w:val="24"/>
        </w:rPr>
      </w:pPr>
    </w:p>
    <w:p w14:paraId="01BDB767" w14:textId="2D12658E" w:rsidR="00F62E21" w:rsidRDefault="00F62E21" w:rsidP="00F62E21">
      <w:pPr>
        <w:overflowPunct/>
        <w:autoSpaceDE/>
        <w:autoSpaceDN/>
        <w:adjustRightInd/>
        <w:jc w:val="both"/>
        <w:textAlignment w:val="auto"/>
        <w:rPr>
          <w:sz w:val="24"/>
          <w:szCs w:val="24"/>
        </w:rPr>
      </w:pPr>
      <w:r>
        <w:rPr>
          <w:sz w:val="24"/>
          <w:szCs w:val="24"/>
        </w:rPr>
        <w:t>2020- Note de lecture</w:t>
      </w:r>
      <w:r w:rsidRPr="00F62E21">
        <w:rPr>
          <w:sz w:val="24"/>
          <w:szCs w:val="24"/>
        </w:rPr>
        <w:t xml:space="preserve"> </w:t>
      </w:r>
      <w:r w:rsidRPr="00985E79">
        <w:rPr>
          <w:sz w:val="24"/>
          <w:szCs w:val="24"/>
        </w:rPr>
        <w:t>à propos de l’ouvrage</w:t>
      </w:r>
      <w:r>
        <w:rPr>
          <w:sz w:val="24"/>
          <w:szCs w:val="24"/>
        </w:rPr>
        <w:t> « </w:t>
      </w:r>
      <w:r w:rsidRPr="00F62E21">
        <w:rPr>
          <w:sz w:val="24"/>
          <w:szCs w:val="24"/>
        </w:rPr>
        <w:t>Psychanalyse de la pop culture</w:t>
      </w:r>
      <w:r>
        <w:rPr>
          <w:sz w:val="24"/>
          <w:szCs w:val="24"/>
        </w:rPr>
        <w:t> »</w:t>
      </w:r>
      <w:r w:rsidRPr="00F62E21">
        <w:rPr>
          <w:sz w:val="24"/>
          <w:szCs w:val="24"/>
        </w:rPr>
        <w:t xml:space="preserve"> </w:t>
      </w:r>
      <w:r>
        <w:rPr>
          <w:sz w:val="24"/>
          <w:szCs w:val="24"/>
        </w:rPr>
        <w:t>(</w:t>
      </w:r>
      <w:r w:rsidRPr="00F62E21">
        <w:rPr>
          <w:sz w:val="24"/>
          <w:szCs w:val="24"/>
        </w:rPr>
        <w:t>F</w:t>
      </w:r>
      <w:r>
        <w:rPr>
          <w:sz w:val="24"/>
          <w:szCs w:val="24"/>
        </w:rPr>
        <w:t>. Houssier</w:t>
      </w:r>
      <w:r w:rsidRPr="00F62E21">
        <w:rPr>
          <w:sz w:val="24"/>
          <w:szCs w:val="24"/>
        </w:rPr>
        <w:t>, 2020</w:t>
      </w:r>
      <w:r>
        <w:rPr>
          <w:sz w:val="24"/>
          <w:szCs w:val="24"/>
        </w:rPr>
        <w:t>),</w:t>
      </w:r>
      <w:r w:rsidRPr="00F62E21">
        <w:t xml:space="preserve"> </w:t>
      </w:r>
      <w:r w:rsidRPr="00F62E21">
        <w:rPr>
          <w:i/>
          <w:sz w:val="24"/>
          <w:szCs w:val="24"/>
        </w:rPr>
        <w:t>Dialogue</w:t>
      </w:r>
      <w:r w:rsidRPr="00F62E21">
        <w:rPr>
          <w:sz w:val="24"/>
          <w:szCs w:val="24"/>
        </w:rPr>
        <w:t xml:space="preserve">, 229, 205-215. </w:t>
      </w:r>
    </w:p>
    <w:p w14:paraId="3C748DE7" w14:textId="77777777" w:rsidR="00F62E21" w:rsidRDefault="00F62E21" w:rsidP="00F62E21">
      <w:pPr>
        <w:overflowPunct/>
        <w:autoSpaceDE/>
        <w:autoSpaceDN/>
        <w:adjustRightInd/>
        <w:jc w:val="both"/>
        <w:textAlignment w:val="auto"/>
        <w:rPr>
          <w:sz w:val="24"/>
          <w:szCs w:val="24"/>
        </w:rPr>
      </w:pPr>
    </w:p>
    <w:p w14:paraId="1A374B3B" w14:textId="236DDD6F" w:rsidR="00985E79" w:rsidRPr="00985E79" w:rsidRDefault="00F62E21" w:rsidP="00F62E21">
      <w:pPr>
        <w:overflowPunct/>
        <w:autoSpaceDE/>
        <w:autoSpaceDN/>
        <w:adjustRightInd/>
        <w:jc w:val="both"/>
        <w:textAlignment w:val="auto"/>
        <w:rPr>
          <w:sz w:val="24"/>
          <w:szCs w:val="24"/>
        </w:rPr>
      </w:pPr>
      <w:r>
        <w:rPr>
          <w:sz w:val="24"/>
          <w:szCs w:val="24"/>
        </w:rPr>
        <w:t>2013-</w:t>
      </w:r>
      <w:r w:rsidR="00985E79" w:rsidRPr="00985E79">
        <w:rPr>
          <w:sz w:val="24"/>
          <w:szCs w:val="24"/>
        </w:rPr>
        <w:t xml:space="preserve">Note de lecture à propos de l’ouvrage </w:t>
      </w:r>
      <w:r>
        <w:rPr>
          <w:sz w:val="24"/>
          <w:szCs w:val="24"/>
        </w:rPr>
        <w:t>« </w:t>
      </w:r>
      <w:r w:rsidR="00985E79" w:rsidRPr="00985E79">
        <w:rPr>
          <w:sz w:val="24"/>
          <w:szCs w:val="24"/>
        </w:rPr>
        <w:t>Anna Freud et son école Créativité et contr</w:t>
      </w:r>
      <w:r>
        <w:rPr>
          <w:sz w:val="24"/>
          <w:szCs w:val="24"/>
        </w:rPr>
        <w:t xml:space="preserve">overses » (F. Houssier, 2010), </w:t>
      </w:r>
      <w:r w:rsidR="00985E79" w:rsidRPr="00F62E21">
        <w:rPr>
          <w:i/>
          <w:sz w:val="24"/>
          <w:szCs w:val="24"/>
        </w:rPr>
        <w:t>La revue française d’éducation comparée</w:t>
      </w:r>
      <w:r w:rsidR="00985E79" w:rsidRPr="00985E79">
        <w:rPr>
          <w:sz w:val="24"/>
          <w:szCs w:val="24"/>
        </w:rPr>
        <w:t>, 8, 2012, pp. 253-254.</w:t>
      </w:r>
    </w:p>
    <w:p w14:paraId="564DE615" w14:textId="77777777" w:rsidR="00985E79" w:rsidRPr="00985E79" w:rsidRDefault="00985E79" w:rsidP="00F62E21">
      <w:pPr>
        <w:overflowPunct/>
        <w:autoSpaceDE/>
        <w:autoSpaceDN/>
        <w:adjustRightInd/>
        <w:jc w:val="both"/>
        <w:textAlignment w:val="auto"/>
        <w:rPr>
          <w:sz w:val="24"/>
          <w:szCs w:val="24"/>
        </w:rPr>
      </w:pPr>
      <w:r w:rsidRPr="00985E79">
        <w:rPr>
          <w:sz w:val="24"/>
          <w:szCs w:val="24"/>
        </w:rPr>
        <w:tab/>
      </w:r>
      <w:r w:rsidRPr="00985E79">
        <w:rPr>
          <w:sz w:val="24"/>
          <w:szCs w:val="24"/>
        </w:rPr>
        <w:tab/>
      </w:r>
    </w:p>
    <w:p w14:paraId="058090B2" w14:textId="5C193B1D" w:rsidR="00985E79" w:rsidRPr="00985E79" w:rsidRDefault="00F62E21" w:rsidP="00F62E21">
      <w:pPr>
        <w:overflowPunct/>
        <w:autoSpaceDE/>
        <w:autoSpaceDN/>
        <w:adjustRightInd/>
        <w:jc w:val="both"/>
        <w:textAlignment w:val="auto"/>
        <w:rPr>
          <w:sz w:val="24"/>
          <w:szCs w:val="24"/>
        </w:rPr>
      </w:pPr>
      <w:r>
        <w:rPr>
          <w:sz w:val="24"/>
          <w:szCs w:val="24"/>
        </w:rPr>
        <w:lastRenderedPageBreak/>
        <w:t xml:space="preserve">2012- </w:t>
      </w:r>
      <w:r w:rsidR="00985E79" w:rsidRPr="00985E79">
        <w:rPr>
          <w:sz w:val="24"/>
          <w:szCs w:val="24"/>
        </w:rPr>
        <w:t xml:space="preserve">Note de lecture à propos de l’ouvrage </w:t>
      </w:r>
      <w:r>
        <w:rPr>
          <w:sz w:val="24"/>
          <w:szCs w:val="24"/>
        </w:rPr>
        <w:t>« </w:t>
      </w:r>
      <w:r w:rsidR="00985E79" w:rsidRPr="00985E79">
        <w:rPr>
          <w:sz w:val="24"/>
          <w:szCs w:val="24"/>
        </w:rPr>
        <w:t>Anna Freud et son école Créativité et contr</w:t>
      </w:r>
      <w:r>
        <w:rPr>
          <w:sz w:val="24"/>
          <w:szCs w:val="24"/>
        </w:rPr>
        <w:t xml:space="preserve">overses » (F. Houssier, 2010), </w:t>
      </w:r>
      <w:r w:rsidR="00985E79" w:rsidRPr="00F62E21">
        <w:rPr>
          <w:i/>
          <w:sz w:val="24"/>
          <w:szCs w:val="24"/>
        </w:rPr>
        <w:t>Psychologie &amp; Education</w:t>
      </w:r>
      <w:r w:rsidR="00985E79" w:rsidRPr="00985E79">
        <w:rPr>
          <w:sz w:val="24"/>
          <w:szCs w:val="24"/>
        </w:rPr>
        <w:t xml:space="preserve"> 2011-3, pp. 109-110.</w:t>
      </w:r>
    </w:p>
    <w:p w14:paraId="303BA0B5" w14:textId="77777777" w:rsidR="00985E79" w:rsidRPr="00985E79" w:rsidRDefault="00985E79" w:rsidP="00F62E21">
      <w:pPr>
        <w:overflowPunct/>
        <w:autoSpaceDE/>
        <w:autoSpaceDN/>
        <w:adjustRightInd/>
        <w:jc w:val="both"/>
        <w:textAlignment w:val="auto"/>
        <w:rPr>
          <w:sz w:val="24"/>
          <w:szCs w:val="24"/>
        </w:rPr>
      </w:pPr>
    </w:p>
    <w:p w14:paraId="1BB8353C" w14:textId="4EC0D7BF" w:rsidR="00C07F3C" w:rsidRDefault="00F62E21" w:rsidP="00F62E21">
      <w:pPr>
        <w:overflowPunct/>
        <w:autoSpaceDE/>
        <w:autoSpaceDN/>
        <w:adjustRightInd/>
        <w:jc w:val="both"/>
        <w:textAlignment w:val="auto"/>
        <w:rPr>
          <w:sz w:val="24"/>
          <w:szCs w:val="24"/>
        </w:rPr>
      </w:pPr>
      <w:r>
        <w:rPr>
          <w:sz w:val="24"/>
          <w:szCs w:val="24"/>
        </w:rPr>
        <w:t xml:space="preserve">2011- </w:t>
      </w:r>
      <w:r w:rsidR="00985E79" w:rsidRPr="00985E79">
        <w:rPr>
          <w:sz w:val="24"/>
          <w:szCs w:val="24"/>
        </w:rPr>
        <w:t>Contribution à l’ouvrage d’alternative artistique « Oublier Zanzibar Version officielle », réalisé par Erika Thomas, Professeur des Universités, Faculté des Lettres et Sciences Humaines (FLSH), ICL-Lille.</w:t>
      </w:r>
    </w:p>
    <w:p w14:paraId="04DF0696" w14:textId="77777777" w:rsidR="00C07F3C" w:rsidRDefault="00C07F3C" w:rsidP="00C07F3C">
      <w:pPr>
        <w:overflowPunct/>
        <w:autoSpaceDE/>
        <w:autoSpaceDN/>
        <w:adjustRightInd/>
        <w:textAlignment w:val="auto"/>
        <w:rPr>
          <w:sz w:val="24"/>
          <w:szCs w:val="24"/>
        </w:rPr>
      </w:pPr>
    </w:p>
    <w:p w14:paraId="4D72B086" w14:textId="5FEED735" w:rsidR="00C07F3C" w:rsidRDefault="008A37B1" w:rsidP="00C07F3C">
      <w:pPr>
        <w:pStyle w:val="Titre1"/>
        <w:numPr>
          <w:ilvl w:val="0"/>
          <w:numId w:val="24"/>
        </w:numPr>
        <w:jc w:val="center"/>
        <w:rPr>
          <w:color w:val="548DD4" w:themeColor="text2" w:themeTint="99"/>
          <w:sz w:val="32"/>
          <w:szCs w:val="32"/>
          <w:u w:val="none"/>
        </w:rPr>
      </w:pPr>
      <w:r w:rsidRPr="00581C1E">
        <w:rPr>
          <w:b w:val="0"/>
          <w:sz w:val="28"/>
          <w:szCs w:val="28"/>
        </w:rPr>
        <w:br w:type="page"/>
      </w:r>
      <w:r w:rsidR="00C07F3C">
        <w:rPr>
          <w:color w:val="548DD4" w:themeColor="text2" w:themeTint="99"/>
          <w:sz w:val="32"/>
          <w:szCs w:val="32"/>
          <w:u w:val="none"/>
        </w:rPr>
        <w:lastRenderedPageBreak/>
        <w:t>ÉVALUATION D’ARTICLES ET DE PROJETS SCIENTFIQUES</w:t>
      </w:r>
    </w:p>
    <w:p w14:paraId="68C2F8BF" w14:textId="77777777" w:rsidR="00C07F3C" w:rsidRPr="00C07F3C" w:rsidRDefault="00C07F3C" w:rsidP="00C07F3C"/>
    <w:p w14:paraId="6561BAAA" w14:textId="77777777" w:rsidR="00A473CE" w:rsidRDefault="00A473CE" w:rsidP="00E940A0">
      <w:pPr>
        <w:spacing w:before="120" w:after="120" w:line="240" w:lineRule="exact"/>
        <w:ind w:left="709"/>
        <w:jc w:val="both"/>
        <w:rPr>
          <w:b/>
          <w:sz w:val="28"/>
          <w:szCs w:val="28"/>
        </w:rPr>
      </w:pPr>
    </w:p>
    <w:p w14:paraId="51AD0AE9" w14:textId="77777777" w:rsidR="00C07F3C" w:rsidRPr="00E83533" w:rsidRDefault="00C07F3C" w:rsidP="00E83533">
      <w:pPr>
        <w:overflowPunct/>
        <w:autoSpaceDE/>
        <w:autoSpaceDN/>
        <w:adjustRightInd/>
        <w:jc w:val="both"/>
        <w:textAlignment w:val="auto"/>
        <w:rPr>
          <w:sz w:val="24"/>
          <w:szCs w:val="24"/>
        </w:rPr>
      </w:pPr>
      <w:bookmarkStart w:id="18" w:name="_Toc45276902"/>
      <w:r w:rsidRPr="00E83533">
        <w:rPr>
          <w:b/>
          <w:sz w:val="24"/>
          <w:szCs w:val="24"/>
        </w:rPr>
        <w:t>2022-</w:t>
      </w:r>
      <w:r w:rsidRPr="00E83533">
        <w:rPr>
          <w:sz w:val="24"/>
          <w:szCs w:val="24"/>
        </w:rPr>
        <w:t xml:space="preserve"> </w:t>
      </w:r>
    </w:p>
    <w:p w14:paraId="3DEF5D9E" w14:textId="77777777" w:rsidR="00C07F3C" w:rsidRPr="00E83533" w:rsidRDefault="00C07F3C" w:rsidP="00E83533">
      <w:pPr>
        <w:overflowPunct/>
        <w:autoSpaceDE/>
        <w:autoSpaceDN/>
        <w:adjustRightInd/>
        <w:jc w:val="both"/>
        <w:textAlignment w:val="auto"/>
        <w:rPr>
          <w:sz w:val="24"/>
          <w:szCs w:val="24"/>
        </w:rPr>
      </w:pPr>
    </w:p>
    <w:p w14:paraId="4670C0F7" w14:textId="4F1D9BD0" w:rsidR="00C07F3C" w:rsidRPr="00E83533" w:rsidRDefault="00C07F3C" w:rsidP="00E83533">
      <w:pPr>
        <w:overflowPunct/>
        <w:autoSpaceDE/>
        <w:autoSpaceDN/>
        <w:adjustRightInd/>
        <w:jc w:val="both"/>
        <w:textAlignment w:val="auto"/>
        <w:rPr>
          <w:sz w:val="24"/>
          <w:szCs w:val="24"/>
        </w:rPr>
      </w:pPr>
      <w:r w:rsidRPr="00E83533">
        <w:rPr>
          <w:sz w:val="24"/>
          <w:szCs w:val="24"/>
        </w:rPr>
        <w:t xml:space="preserve">Évaluation de deux articles pour la revue Éducation Santé Société, dans le cadre du numéro </w:t>
      </w:r>
      <w:r w:rsidRPr="00E83533">
        <w:rPr>
          <w:i/>
          <w:sz w:val="24"/>
          <w:szCs w:val="24"/>
        </w:rPr>
        <w:t>Transmissions et appropriations professionnelles en contexte de vulnérabilité</w:t>
      </w:r>
      <w:r w:rsidRPr="00E83533">
        <w:rPr>
          <w:sz w:val="24"/>
          <w:szCs w:val="24"/>
        </w:rPr>
        <w:t>, (Vol. 9, n°1), dirigé par Marie-Hélène JACQUES.</w:t>
      </w:r>
    </w:p>
    <w:p w14:paraId="1E098D7E" w14:textId="103A3552" w:rsidR="00C07F3C" w:rsidRPr="00E83533" w:rsidRDefault="00C07F3C" w:rsidP="00E83533">
      <w:pPr>
        <w:overflowPunct/>
        <w:autoSpaceDE/>
        <w:autoSpaceDN/>
        <w:adjustRightInd/>
        <w:jc w:val="both"/>
        <w:textAlignment w:val="auto"/>
        <w:rPr>
          <w:sz w:val="24"/>
          <w:szCs w:val="24"/>
        </w:rPr>
      </w:pPr>
    </w:p>
    <w:p w14:paraId="1842541A" w14:textId="0670AA3A" w:rsidR="00C07F3C" w:rsidRDefault="00C07F3C" w:rsidP="00E83533">
      <w:pPr>
        <w:overflowPunct/>
        <w:autoSpaceDE/>
        <w:autoSpaceDN/>
        <w:adjustRightInd/>
        <w:jc w:val="both"/>
        <w:textAlignment w:val="auto"/>
        <w:rPr>
          <w:i/>
          <w:sz w:val="24"/>
          <w:szCs w:val="24"/>
        </w:rPr>
      </w:pPr>
      <w:r w:rsidRPr="00E83533">
        <w:rPr>
          <w:sz w:val="24"/>
          <w:szCs w:val="24"/>
        </w:rPr>
        <w:t xml:space="preserve">Évaluation d’un article pour la revue </w:t>
      </w:r>
      <w:r w:rsidRPr="00E83533">
        <w:rPr>
          <w:i/>
          <w:sz w:val="24"/>
          <w:szCs w:val="24"/>
        </w:rPr>
        <w:t>Psicologia USP-</w:t>
      </w:r>
      <w:r w:rsidRPr="00E83533">
        <w:rPr>
          <w:sz w:val="24"/>
          <w:szCs w:val="24"/>
        </w:rPr>
        <w:t xml:space="preserve"> </w:t>
      </w:r>
      <w:r w:rsidRPr="00E83533">
        <w:rPr>
          <w:i/>
          <w:sz w:val="24"/>
          <w:szCs w:val="24"/>
        </w:rPr>
        <w:t>Universidade de São Paulo-</w:t>
      </w:r>
    </w:p>
    <w:p w14:paraId="2B3F360F" w14:textId="24E23AE5" w:rsidR="0023245B" w:rsidRDefault="0023245B" w:rsidP="00E83533">
      <w:pPr>
        <w:overflowPunct/>
        <w:autoSpaceDE/>
        <w:autoSpaceDN/>
        <w:adjustRightInd/>
        <w:jc w:val="both"/>
        <w:textAlignment w:val="auto"/>
        <w:rPr>
          <w:i/>
          <w:sz w:val="24"/>
          <w:szCs w:val="24"/>
        </w:rPr>
      </w:pPr>
    </w:p>
    <w:p w14:paraId="30FB50AB" w14:textId="6DBADF63" w:rsidR="0023245B" w:rsidRPr="0023245B" w:rsidRDefault="0023245B" w:rsidP="0023245B">
      <w:pPr>
        <w:overflowPunct/>
        <w:autoSpaceDE/>
        <w:autoSpaceDN/>
        <w:adjustRightInd/>
        <w:jc w:val="both"/>
        <w:textAlignment w:val="auto"/>
        <w:rPr>
          <w:sz w:val="24"/>
          <w:szCs w:val="24"/>
        </w:rPr>
      </w:pPr>
      <w:r w:rsidRPr="00E83533">
        <w:rPr>
          <w:sz w:val="24"/>
          <w:szCs w:val="24"/>
        </w:rPr>
        <w:t>Évaluation d’un article pour la revue</w:t>
      </w:r>
      <w:r w:rsidRPr="0023245B">
        <w:t xml:space="preserve"> </w:t>
      </w:r>
      <w:r w:rsidRPr="0023245B">
        <w:rPr>
          <w:i/>
          <w:sz w:val="24"/>
          <w:szCs w:val="24"/>
        </w:rPr>
        <w:t>Éducation et socialisation. Les Cahiers du CERFEE</w:t>
      </w:r>
      <w:r w:rsidRPr="0023245B">
        <w:rPr>
          <w:sz w:val="24"/>
          <w:szCs w:val="24"/>
        </w:rPr>
        <w:t xml:space="preserve"> </w:t>
      </w:r>
      <w:r>
        <w:rPr>
          <w:sz w:val="24"/>
          <w:szCs w:val="24"/>
        </w:rPr>
        <w:t>(</w:t>
      </w:r>
      <w:r w:rsidRPr="0023245B">
        <w:rPr>
          <w:sz w:val="24"/>
          <w:szCs w:val="24"/>
        </w:rPr>
        <w:t>https://journals.openedition.org/edso/</w:t>
      </w:r>
      <w:r>
        <w:rPr>
          <w:sz w:val="24"/>
          <w:szCs w:val="24"/>
        </w:rPr>
        <w:t>)</w:t>
      </w:r>
      <w:r>
        <w:t xml:space="preserve">, dans le cadre du numéro (65) intitulé : </w:t>
      </w:r>
      <w:r w:rsidRPr="0023245B">
        <w:rPr>
          <w:i/>
          <w:sz w:val="24"/>
          <w:szCs w:val="24"/>
        </w:rPr>
        <w:t>Comprendre les parcours inclusifs et les dynamiques inclusives : observat</w:t>
      </w:r>
      <w:r>
        <w:rPr>
          <w:i/>
          <w:sz w:val="24"/>
          <w:szCs w:val="24"/>
        </w:rPr>
        <w:t xml:space="preserve">ions, analyses et perspectives. </w:t>
      </w:r>
      <w:r w:rsidRPr="0023245B">
        <w:rPr>
          <w:sz w:val="24"/>
          <w:szCs w:val="24"/>
        </w:rPr>
        <w:t>Numéro paru en septembre 2022.</w:t>
      </w:r>
    </w:p>
    <w:p w14:paraId="04FD0B69" w14:textId="0956B1D9" w:rsidR="00C07F3C" w:rsidRPr="0023245B" w:rsidRDefault="00C07F3C" w:rsidP="00E83533">
      <w:pPr>
        <w:overflowPunct/>
        <w:autoSpaceDE/>
        <w:autoSpaceDN/>
        <w:adjustRightInd/>
        <w:jc w:val="both"/>
        <w:textAlignment w:val="auto"/>
        <w:rPr>
          <w:b/>
          <w:color w:val="548DD4" w:themeColor="text2" w:themeTint="99"/>
          <w:sz w:val="24"/>
          <w:szCs w:val="24"/>
        </w:rPr>
      </w:pPr>
    </w:p>
    <w:p w14:paraId="33375485" w14:textId="35CB6B5C" w:rsidR="00C07F3C" w:rsidRPr="00E83533" w:rsidRDefault="00C07F3C" w:rsidP="00E83533">
      <w:pPr>
        <w:overflowPunct/>
        <w:autoSpaceDE/>
        <w:autoSpaceDN/>
        <w:adjustRightInd/>
        <w:jc w:val="both"/>
        <w:textAlignment w:val="auto"/>
        <w:rPr>
          <w:sz w:val="24"/>
          <w:szCs w:val="24"/>
        </w:rPr>
      </w:pPr>
      <w:r w:rsidRPr="00E83533">
        <w:rPr>
          <w:b/>
          <w:sz w:val="24"/>
          <w:szCs w:val="24"/>
        </w:rPr>
        <w:t>2021-</w:t>
      </w:r>
      <w:r w:rsidRPr="00E83533">
        <w:rPr>
          <w:sz w:val="24"/>
          <w:szCs w:val="24"/>
        </w:rPr>
        <w:t xml:space="preserve"> </w:t>
      </w:r>
    </w:p>
    <w:p w14:paraId="57E28A94" w14:textId="67FD47F0" w:rsidR="00E83533" w:rsidRPr="00E83533" w:rsidRDefault="00E83533" w:rsidP="00E83533">
      <w:pPr>
        <w:overflowPunct/>
        <w:autoSpaceDE/>
        <w:autoSpaceDN/>
        <w:adjustRightInd/>
        <w:jc w:val="both"/>
        <w:textAlignment w:val="auto"/>
        <w:rPr>
          <w:sz w:val="24"/>
          <w:szCs w:val="24"/>
        </w:rPr>
      </w:pPr>
    </w:p>
    <w:p w14:paraId="7ABD9F9F" w14:textId="0334FD98" w:rsidR="00E83533" w:rsidRPr="00E83533" w:rsidRDefault="00E83533" w:rsidP="00E83533">
      <w:pPr>
        <w:overflowPunct/>
        <w:autoSpaceDE/>
        <w:autoSpaceDN/>
        <w:adjustRightInd/>
        <w:jc w:val="both"/>
        <w:textAlignment w:val="auto"/>
        <w:rPr>
          <w:sz w:val="24"/>
          <w:szCs w:val="24"/>
        </w:rPr>
      </w:pPr>
      <w:r w:rsidRPr="00E83533">
        <w:rPr>
          <w:sz w:val="24"/>
          <w:szCs w:val="24"/>
        </w:rPr>
        <w:t>À la demande du Comité éthique de l’UFR SPSE (Sciences psychologiques et sciences de l’éducation) de l’Université Paris Nanterre, j’ai évalué un projet de recherche présenté par trois membres de l’UFR SPSE.</w:t>
      </w:r>
    </w:p>
    <w:p w14:paraId="5218B0EB" w14:textId="50A7C09C" w:rsidR="00E83533" w:rsidRPr="00E83533" w:rsidRDefault="00E83533" w:rsidP="00E83533">
      <w:pPr>
        <w:overflowPunct/>
        <w:autoSpaceDE/>
        <w:autoSpaceDN/>
        <w:adjustRightInd/>
        <w:jc w:val="both"/>
        <w:textAlignment w:val="auto"/>
        <w:rPr>
          <w:sz w:val="24"/>
          <w:szCs w:val="24"/>
        </w:rPr>
      </w:pPr>
    </w:p>
    <w:p w14:paraId="67C32B73" w14:textId="4A970B37" w:rsidR="00E83533" w:rsidRPr="00E83533" w:rsidRDefault="00E83533" w:rsidP="00E83533">
      <w:pPr>
        <w:overflowPunct/>
        <w:autoSpaceDE/>
        <w:autoSpaceDN/>
        <w:adjustRightInd/>
        <w:jc w:val="both"/>
        <w:textAlignment w:val="auto"/>
        <w:rPr>
          <w:sz w:val="24"/>
          <w:szCs w:val="24"/>
        </w:rPr>
      </w:pPr>
      <w:r w:rsidRPr="00E83533">
        <w:rPr>
          <w:sz w:val="24"/>
          <w:szCs w:val="24"/>
        </w:rPr>
        <w:t xml:space="preserve">Résumé du projet à évaluer : « Dans le cadre de l’assistance ou de l’aide éducative, les conseils départementaux ou territoriaux de Martinique, Réunion et Saint-Martin mettent actuellement en place un mode d’accompagnement spécifique et dédié aux enfants confiés à des proches (tiers dignes de confiance ou tiers bénévoles), à ces tiers et aux familles. La recherche vise à étudier dans quelle mesure et comment l’inter professionnalité et la co-construction sont mises en œuvre dans l’exercice effectif de la mesure et de la prestation, une fois qu’elle a été mise en place dans chacun des trois territoires. » </w:t>
      </w:r>
    </w:p>
    <w:p w14:paraId="4E94FB09" w14:textId="44CB2E44" w:rsidR="00E83533" w:rsidRPr="00E83533" w:rsidRDefault="00E83533" w:rsidP="00E83533">
      <w:pPr>
        <w:overflowPunct/>
        <w:autoSpaceDE/>
        <w:autoSpaceDN/>
        <w:adjustRightInd/>
        <w:jc w:val="both"/>
        <w:textAlignment w:val="auto"/>
        <w:rPr>
          <w:sz w:val="24"/>
          <w:szCs w:val="24"/>
        </w:rPr>
      </w:pPr>
    </w:p>
    <w:p w14:paraId="7391FF1E" w14:textId="77777777" w:rsidR="00C07F3C" w:rsidRPr="00E83533" w:rsidRDefault="00C07F3C" w:rsidP="00E83533">
      <w:pPr>
        <w:overflowPunct/>
        <w:autoSpaceDE/>
        <w:autoSpaceDN/>
        <w:adjustRightInd/>
        <w:jc w:val="both"/>
        <w:textAlignment w:val="auto"/>
        <w:rPr>
          <w:b/>
          <w:sz w:val="24"/>
          <w:szCs w:val="24"/>
        </w:rPr>
      </w:pPr>
      <w:r w:rsidRPr="00E83533">
        <w:rPr>
          <w:sz w:val="24"/>
          <w:szCs w:val="24"/>
        </w:rPr>
        <w:br w:type="page"/>
      </w:r>
    </w:p>
    <w:p w14:paraId="490C40D0" w14:textId="0DEDB6FF" w:rsidR="00D34B21" w:rsidRPr="00413622" w:rsidRDefault="0088372C" w:rsidP="00C07F3C">
      <w:pPr>
        <w:pStyle w:val="Titre1"/>
        <w:numPr>
          <w:ilvl w:val="0"/>
          <w:numId w:val="24"/>
        </w:numPr>
        <w:jc w:val="center"/>
        <w:rPr>
          <w:color w:val="548DD4" w:themeColor="text2" w:themeTint="99"/>
          <w:sz w:val="32"/>
          <w:szCs w:val="32"/>
          <w:u w:val="none"/>
        </w:rPr>
      </w:pPr>
      <w:r w:rsidRPr="0056707F">
        <w:rPr>
          <w:color w:val="548DD4" w:themeColor="text2" w:themeTint="99"/>
          <w:sz w:val="32"/>
          <w:szCs w:val="32"/>
          <w:u w:val="none"/>
        </w:rPr>
        <w:lastRenderedPageBreak/>
        <w:t>COMMUNICATIONS</w:t>
      </w:r>
      <w:bookmarkEnd w:id="18"/>
    </w:p>
    <w:p w14:paraId="761F43F0" w14:textId="77777777" w:rsidR="00413622" w:rsidRPr="007F74D8" w:rsidRDefault="00413622" w:rsidP="007F74D8">
      <w:pPr>
        <w:rPr>
          <w:sz w:val="28"/>
          <w:szCs w:val="28"/>
        </w:rPr>
      </w:pPr>
    </w:p>
    <w:p w14:paraId="287E4493" w14:textId="77777777" w:rsidR="0041152A" w:rsidRDefault="0041152A" w:rsidP="0056707F">
      <w:pPr>
        <w:pStyle w:val="Titre2"/>
      </w:pPr>
    </w:p>
    <w:p w14:paraId="0F1994F2" w14:textId="77777777" w:rsidR="002347B4" w:rsidRDefault="00564F27" w:rsidP="0056707F">
      <w:pPr>
        <w:pStyle w:val="Titre2"/>
      </w:pPr>
      <w:bookmarkStart w:id="19" w:name="_Toc45276903"/>
      <w:r>
        <w:t>Co</w:t>
      </w:r>
      <w:r w:rsidR="00795706">
        <w:t xml:space="preserve">ngrès et </w:t>
      </w:r>
      <w:r w:rsidR="002347B4" w:rsidRPr="007F74D8">
        <w:t>colloques internationaux :</w:t>
      </w:r>
      <w:bookmarkEnd w:id="19"/>
      <w:r w:rsidR="002347B4" w:rsidRPr="007F74D8">
        <w:t xml:space="preserve"> </w:t>
      </w:r>
    </w:p>
    <w:p w14:paraId="6373BDB6" w14:textId="77777777" w:rsidR="003C65B3" w:rsidRPr="003C65B3" w:rsidRDefault="003C65B3" w:rsidP="003C65B3"/>
    <w:p w14:paraId="4485AB3C" w14:textId="77777777" w:rsidR="00661165" w:rsidRDefault="00661165" w:rsidP="002347B4">
      <w:pPr>
        <w:pStyle w:val="Titre1"/>
        <w:spacing w:line="240" w:lineRule="exact"/>
        <w:rPr>
          <w:b w:val="0"/>
          <w:sz w:val="22"/>
          <w:szCs w:val="22"/>
          <w:u w:val="none"/>
        </w:rPr>
      </w:pPr>
    </w:p>
    <w:p w14:paraId="62F4280C" w14:textId="77777777" w:rsidR="00661165" w:rsidRDefault="00661165" w:rsidP="002347B4">
      <w:pPr>
        <w:pStyle w:val="Titre1"/>
        <w:spacing w:line="240" w:lineRule="exact"/>
        <w:rPr>
          <w:b w:val="0"/>
          <w:sz w:val="22"/>
          <w:szCs w:val="22"/>
          <w:u w:val="none"/>
        </w:rPr>
      </w:pPr>
    </w:p>
    <w:p w14:paraId="6A41D8FD" w14:textId="668AE1ED" w:rsidR="007F74D8" w:rsidRDefault="00F61155" w:rsidP="002347B4">
      <w:pPr>
        <w:pStyle w:val="Titre1"/>
        <w:spacing w:line="240" w:lineRule="exact"/>
        <w:rPr>
          <w:b w:val="0"/>
          <w:sz w:val="22"/>
          <w:szCs w:val="22"/>
          <w:u w:val="none"/>
        </w:rPr>
      </w:pPr>
      <w:r>
        <w:rPr>
          <w:b w:val="0"/>
          <w:sz w:val="22"/>
          <w:szCs w:val="22"/>
          <w:u w:val="none"/>
        </w:rPr>
        <w:t>« </w:t>
      </w:r>
      <w:r w:rsidRPr="00F61155">
        <w:rPr>
          <w:b w:val="0"/>
          <w:sz w:val="22"/>
          <w:szCs w:val="22"/>
          <w:u w:val="none"/>
        </w:rPr>
        <w:t>Adolescence entre deux rives</w:t>
      </w:r>
      <w:r>
        <w:rPr>
          <w:b w:val="0"/>
          <w:sz w:val="22"/>
          <w:szCs w:val="22"/>
          <w:u w:val="none"/>
        </w:rPr>
        <w:t xml:space="preserve"> », </w:t>
      </w:r>
      <w:r w:rsidR="00661165">
        <w:rPr>
          <w:b w:val="0"/>
          <w:sz w:val="22"/>
          <w:szCs w:val="22"/>
          <w:u w:val="none"/>
        </w:rPr>
        <w:t xml:space="preserve">Colloque international : </w:t>
      </w:r>
      <w:r w:rsidR="00661165" w:rsidRPr="00661165">
        <w:rPr>
          <w:b w:val="0"/>
          <w:i/>
          <w:sz w:val="22"/>
          <w:szCs w:val="22"/>
          <w:u w:val="none"/>
        </w:rPr>
        <w:t>Les adolescent(e)s d’aujourd’hui : penser leur bien-être en contexte scolaire et hors scolaire</w:t>
      </w:r>
      <w:r w:rsidR="00661165" w:rsidRPr="00661165">
        <w:rPr>
          <w:b w:val="0"/>
          <w:sz w:val="22"/>
          <w:szCs w:val="22"/>
          <w:u w:val="none"/>
        </w:rPr>
        <w:t xml:space="preserve"> </w:t>
      </w:r>
      <w:r>
        <w:rPr>
          <w:b w:val="0"/>
          <w:sz w:val="22"/>
          <w:szCs w:val="22"/>
          <w:u w:val="none"/>
        </w:rPr>
        <w:t>(Université Jean-Monnet, Saint-Etienne) mai 2021.</w:t>
      </w:r>
    </w:p>
    <w:p w14:paraId="790A29FE" w14:textId="7C041F30" w:rsidR="00661165" w:rsidRDefault="00661165" w:rsidP="00661165"/>
    <w:p w14:paraId="452D7444" w14:textId="5DA7A320" w:rsidR="00661165" w:rsidRPr="001B38A9" w:rsidRDefault="00661165" w:rsidP="00661165">
      <w:pPr>
        <w:rPr>
          <w:sz w:val="24"/>
          <w:szCs w:val="24"/>
        </w:rPr>
      </w:pPr>
      <w:r w:rsidRPr="001B38A9">
        <w:rPr>
          <w:sz w:val="24"/>
          <w:szCs w:val="24"/>
        </w:rPr>
        <w:t>« Quand le contexte migratoire fragilise les sujets. Penser des perspect</w:t>
      </w:r>
      <w:r w:rsidR="001B38A9" w:rsidRPr="001B38A9">
        <w:rPr>
          <w:sz w:val="24"/>
          <w:szCs w:val="24"/>
        </w:rPr>
        <w:t xml:space="preserve">ives d'accompagnement ajustées </w:t>
      </w:r>
      <w:r w:rsidRPr="001B38A9">
        <w:rPr>
          <w:sz w:val="24"/>
          <w:szCs w:val="24"/>
        </w:rPr>
        <w:t xml:space="preserve">», </w:t>
      </w:r>
      <w:r w:rsidR="001B38A9" w:rsidRPr="001B38A9">
        <w:rPr>
          <w:i/>
          <w:sz w:val="24"/>
          <w:szCs w:val="24"/>
        </w:rPr>
        <w:t xml:space="preserve">Congrès National de la Recherche des IUT </w:t>
      </w:r>
      <w:r w:rsidRPr="001B38A9">
        <w:rPr>
          <w:sz w:val="24"/>
          <w:szCs w:val="24"/>
        </w:rPr>
        <w:t>(CNRIUT, Lyon)</w:t>
      </w:r>
      <w:r w:rsidR="001B38A9" w:rsidRPr="001B38A9">
        <w:rPr>
          <w:sz w:val="24"/>
          <w:szCs w:val="24"/>
        </w:rPr>
        <w:t>,</w:t>
      </w:r>
      <w:r w:rsidRPr="001B38A9">
        <w:rPr>
          <w:sz w:val="24"/>
          <w:szCs w:val="24"/>
        </w:rPr>
        <w:t xml:space="preserve"> juin 2021. </w:t>
      </w:r>
    </w:p>
    <w:p w14:paraId="18DDB2C4" w14:textId="77777777" w:rsidR="00F61155" w:rsidRDefault="00F61155" w:rsidP="0023371D">
      <w:pPr>
        <w:jc w:val="both"/>
        <w:rPr>
          <w:sz w:val="24"/>
          <w:szCs w:val="24"/>
        </w:rPr>
      </w:pPr>
    </w:p>
    <w:p w14:paraId="7B2E54FF" w14:textId="7FD49178" w:rsidR="0023371D" w:rsidRPr="0023371D" w:rsidRDefault="007B36AF" w:rsidP="0023371D">
      <w:pPr>
        <w:jc w:val="both"/>
        <w:rPr>
          <w:sz w:val="24"/>
          <w:szCs w:val="24"/>
        </w:rPr>
      </w:pPr>
      <w:r>
        <w:rPr>
          <w:sz w:val="24"/>
          <w:szCs w:val="24"/>
        </w:rPr>
        <w:t>« </w:t>
      </w:r>
      <w:r w:rsidR="0023371D" w:rsidRPr="0023371D">
        <w:rPr>
          <w:sz w:val="24"/>
          <w:szCs w:val="24"/>
        </w:rPr>
        <w:t>Entre mensonge et secret : approche psychologique de la question du masque</w:t>
      </w:r>
      <w:r>
        <w:rPr>
          <w:sz w:val="24"/>
          <w:szCs w:val="24"/>
        </w:rPr>
        <w:t> »</w:t>
      </w:r>
      <w:r w:rsidR="0023371D" w:rsidRPr="003A115C">
        <w:rPr>
          <w:sz w:val="24"/>
          <w:szCs w:val="24"/>
        </w:rPr>
        <w:t xml:space="preserve">, </w:t>
      </w:r>
      <w:r w:rsidR="003A115C" w:rsidRPr="003A115C">
        <w:rPr>
          <w:sz w:val="24"/>
          <w:szCs w:val="24"/>
        </w:rPr>
        <w:t xml:space="preserve">Colloque international : </w:t>
      </w:r>
      <w:r w:rsidR="0023371D" w:rsidRPr="003171EB">
        <w:rPr>
          <w:i/>
          <w:sz w:val="24"/>
          <w:szCs w:val="24"/>
        </w:rPr>
        <w:t>Bals masqués de Guyane et d'ailleurs. Identités et imaginaires carnavalesques en question</w:t>
      </w:r>
      <w:r w:rsidR="0023371D">
        <w:rPr>
          <w:sz w:val="24"/>
          <w:szCs w:val="24"/>
        </w:rPr>
        <w:t xml:space="preserve"> (Cayenne, Université de Guyane), Février 2017.</w:t>
      </w:r>
    </w:p>
    <w:p w14:paraId="3B7FBAD7" w14:textId="77777777" w:rsidR="0023371D" w:rsidRDefault="0023371D" w:rsidP="0000631C">
      <w:pPr>
        <w:jc w:val="both"/>
        <w:rPr>
          <w:sz w:val="24"/>
          <w:szCs w:val="24"/>
        </w:rPr>
      </w:pPr>
    </w:p>
    <w:p w14:paraId="2E2F9BDB" w14:textId="77777777" w:rsidR="0000631C" w:rsidRPr="0000631C" w:rsidRDefault="007B36AF" w:rsidP="0000631C">
      <w:pPr>
        <w:jc w:val="both"/>
        <w:rPr>
          <w:sz w:val="24"/>
          <w:szCs w:val="24"/>
        </w:rPr>
      </w:pPr>
      <w:r>
        <w:rPr>
          <w:sz w:val="24"/>
          <w:szCs w:val="24"/>
        </w:rPr>
        <w:t>« </w:t>
      </w:r>
      <w:r w:rsidR="0000631C" w:rsidRPr="003171EB">
        <w:rPr>
          <w:sz w:val="24"/>
          <w:szCs w:val="24"/>
        </w:rPr>
        <w:t>Parler avec l’étranger</w:t>
      </w:r>
      <w:r>
        <w:rPr>
          <w:sz w:val="24"/>
          <w:szCs w:val="24"/>
        </w:rPr>
        <w:t> »</w:t>
      </w:r>
      <w:r w:rsidR="0000631C" w:rsidRPr="0000631C">
        <w:rPr>
          <w:sz w:val="24"/>
          <w:szCs w:val="24"/>
        </w:rPr>
        <w:t xml:space="preserve">, Caribbean Regional Conference of Psychology : </w:t>
      </w:r>
      <w:r w:rsidR="0000631C" w:rsidRPr="0000631C">
        <w:rPr>
          <w:i/>
          <w:sz w:val="24"/>
          <w:szCs w:val="24"/>
        </w:rPr>
        <w:t>Promoting Caribbean health with multilingualism and multiculturalism: challenges &amp; opportunities</w:t>
      </w:r>
      <w:r w:rsidR="008421BB">
        <w:rPr>
          <w:sz w:val="24"/>
          <w:szCs w:val="24"/>
        </w:rPr>
        <w:t xml:space="preserve"> (Port-au-Prince</w:t>
      </w:r>
      <w:r w:rsidR="0000631C" w:rsidRPr="0000631C">
        <w:rPr>
          <w:sz w:val="24"/>
          <w:szCs w:val="24"/>
        </w:rPr>
        <w:t>, Ha</w:t>
      </w:r>
      <w:r w:rsidR="0000631C">
        <w:rPr>
          <w:sz w:val="24"/>
          <w:szCs w:val="24"/>
        </w:rPr>
        <w:t xml:space="preserve">ïti), </w:t>
      </w:r>
      <w:r w:rsidR="0000631C" w:rsidRPr="0000631C">
        <w:rPr>
          <w:sz w:val="24"/>
          <w:szCs w:val="24"/>
        </w:rPr>
        <w:t>novembre 2016</w:t>
      </w:r>
      <w:r w:rsidR="0000631C">
        <w:rPr>
          <w:sz w:val="24"/>
          <w:szCs w:val="24"/>
        </w:rPr>
        <w:t>.</w:t>
      </w:r>
    </w:p>
    <w:p w14:paraId="737ADA8D" w14:textId="77777777" w:rsidR="0000631C" w:rsidRPr="0000631C" w:rsidRDefault="0000631C" w:rsidP="0000631C">
      <w:pPr>
        <w:jc w:val="both"/>
        <w:rPr>
          <w:sz w:val="24"/>
          <w:szCs w:val="24"/>
        </w:rPr>
      </w:pPr>
    </w:p>
    <w:p w14:paraId="4B1F43B1" w14:textId="77777777" w:rsidR="002347B4" w:rsidRPr="00545F8E" w:rsidRDefault="007B36AF" w:rsidP="0001686D">
      <w:pPr>
        <w:jc w:val="both"/>
        <w:rPr>
          <w:rStyle w:val="texter"/>
          <w:b/>
          <w:sz w:val="24"/>
          <w:szCs w:val="24"/>
        </w:rPr>
      </w:pPr>
      <w:r>
        <w:rPr>
          <w:sz w:val="24"/>
          <w:szCs w:val="24"/>
        </w:rPr>
        <w:t>« </w:t>
      </w:r>
      <w:r w:rsidR="002347B4" w:rsidRPr="003171EB">
        <w:rPr>
          <w:sz w:val="24"/>
          <w:szCs w:val="24"/>
        </w:rPr>
        <w:t>Tester la limite</w:t>
      </w:r>
      <w:r w:rsidR="00D74B80" w:rsidRPr="003171EB">
        <w:rPr>
          <w:sz w:val="24"/>
          <w:szCs w:val="24"/>
        </w:rPr>
        <w:t xml:space="preserve">, </w:t>
      </w:r>
      <w:r w:rsidR="00F61DCD" w:rsidRPr="003171EB">
        <w:rPr>
          <w:sz w:val="24"/>
          <w:szCs w:val="24"/>
        </w:rPr>
        <w:t>pourquoi ?</w:t>
      </w:r>
      <w:r>
        <w:rPr>
          <w:sz w:val="24"/>
          <w:szCs w:val="24"/>
        </w:rPr>
        <w:t> »</w:t>
      </w:r>
      <w:r w:rsidR="00F61DCD" w:rsidRPr="003171EB">
        <w:rPr>
          <w:sz w:val="24"/>
          <w:szCs w:val="24"/>
        </w:rPr>
        <w:t>,</w:t>
      </w:r>
      <w:r w:rsidR="002347B4" w:rsidRPr="00545F8E">
        <w:rPr>
          <w:sz w:val="24"/>
          <w:szCs w:val="24"/>
        </w:rPr>
        <w:t xml:space="preserve"> </w:t>
      </w:r>
      <w:r w:rsidR="00D74B80" w:rsidRPr="003171EB">
        <w:rPr>
          <w:rStyle w:val="texter"/>
          <w:i/>
          <w:sz w:val="24"/>
          <w:szCs w:val="24"/>
        </w:rPr>
        <w:t>Colloque international interdisciplinaire :</w:t>
      </w:r>
      <w:r w:rsidR="00D74B80" w:rsidRPr="00545F8E">
        <w:rPr>
          <w:rStyle w:val="texter"/>
          <w:sz w:val="24"/>
          <w:szCs w:val="24"/>
        </w:rPr>
        <w:t xml:space="preserve"> </w:t>
      </w:r>
      <w:r w:rsidR="00D74B80" w:rsidRPr="00545F8E">
        <w:rPr>
          <w:rStyle w:val="texter"/>
          <w:i/>
          <w:sz w:val="24"/>
          <w:szCs w:val="24"/>
        </w:rPr>
        <w:t>La violence dans tous ses états</w:t>
      </w:r>
      <w:r w:rsidR="00CA6CA6" w:rsidRPr="00545F8E">
        <w:rPr>
          <w:rStyle w:val="texter"/>
          <w:i/>
          <w:sz w:val="24"/>
          <w:szCs w:val="24"/>
        </w:rPr>
        <w:t xml:space="preserve"> </w:t>
      </w:r>
      <w:r w:rsidR="002347B4" w:rsidRPr="00545F8E">
        <w:rPr>
          <w:rStyle w:val="texter"/>
          <w:sz w:val="24"/>
          <w:szCs w:val="24"/>
        </w:rPr>
        <w:t>(Yaoundé, Cameroun), novembre 2013.</w:t>
      </w:r>
    </w:p>
    <w:p w14:paraId="0974A982" w14:textId="77777777" w:rsidR="002347B4" w:rsidRPr="00545F8E" w:rsidRDefault="002347B4" w:rsidP="0001686D">
      <w:pPr>
        <w:jc w:val="both"/>
        <w:rPr>
          <w:sz w:val="24"/>
          <w:szCs w:val="24"/>
        </w:rPr>
      </w:pPr>
    </w:p>
    <w:p w14:paraId="5B978949" w14:textId="77777777" w:rsidR="002347B4" w:rsidRPr="00545F8E" w:rsidRDefault="007B36AF" w:rsidP="0001686D">
      <w:pPr>
        <w:jc w:val="both"/>
        <w:rPr>
          <w:b/>
          <w:sz w:val="24"/>
          <w:szCs w:val="24"/>
        </w:rPr>
      </w:pPr>
      <w:r>
        <w:rPr>
          <w:sz w:val="24"/>
          <w:szCs w:val="24"/>
        </w:rPr>
        <w:t>« </w:t>
      </w:r>
      <w:r w:rsidR="00D74B80" w:rsidRPr="003171EB">
        <w:rPr>
          <w:sz w:val="24"/>
          <w:szCs w:val="24"/>
        </w:rPr>
        <w:t>La question des faux signalements d’agression sexuelle</w:t>
      </w:r>
      <w:r>
        <w:rPr>
          <w:sz w:val="24"/>
          <w:szCs w:val="24"/>
        </w:rPr>
        <w:t> »</w:t>
      </w:r>
      <w:r w:rsidR="002347B4" w:rsidRPr="003171EB">
        <w:rPr>
          <w:sz w:val="24"/>
          <w:szCs w:val="24"/>
        </w:rPr>
        <w:t>,</w:t>
      </w:r>
      <w:r w:rsidR="002347B4" w:rsidRPr="00545F8E">
        <w:rPr>
          <w:sz w:val="24"/>
          <w:szCs w:val="24"/>
        </w:rPr>
        <w:t xml:space="preserve"> </w:t>
      </w:r>
      <w:r w:rsidR="00D74B80" w:rsidRPr="00545F8E">
        <w:rPr>
          <w:sz w:val="24"/>
          <w:szCs w:val="24"/>
        </w:rPr>
        <w:t xml:space="preserve">Sixième congrès international sur l’agression sexuelle : </w:t>
      </w:r>
      <w:r w:rsidR="00D74B80" w:rsidRPr="00545F8E">
        <w:rPr>
          <w:i/>
          <w:sz w:val="24"/>
          <w:szCs w:val="24"/>
        </w:rPr>
        <w:t>Penser l’agression sexuelle</w:t>
      </w:r>
      <w:r w:rsidR="007B0224" w:rsidRPr="00545F8E">
        <w:rPr>
          <w:i/>
          <w:sz w:val="24"/>
          <w:szCs w:val="24"/>
        </w:rPr>
        <w:t xml:space="preserve"> </w:t>
      </w:r>
      <w:r w:rsidR="002347B4" w:rsidRPr="00545F8E">
        <w:rPr>
          <w:sz w:val="24"/>
          <w:szCs w:val="24"/>
        </w:rPr>
        <w:t>(Montreux, Suisse), septembre 2011.</w:t>
      </w:r>
    </w:p>
    <w:p w14:paraId="5F7AA40A" w14:textId="77777777" w:rsidR="002347B4" w:rsidRPr="00545F8E" w:rsidRDefault="002347B4" w:rsidP="0001686D">
      <w:pPr>
        <w:jc w:val="both"/>
        <w:rPr>
          <w:sz w:val="24"/>
          <w:szCs w:val="24"/>
        </w:rPr>
      </w:pPr>
    </w:p>
    <w:p w14:paraId="7EF3EA65" w14:textId="77777777" w:rsidR="002347B4" w:rsidRPr="00545F8E" w:rsidRDefault="007B36AF" w:rsidP="0001686D">
      <w:pPr>
        <w:jc w:val="both"/>
        <w:rPr>
          <w:b/>
          <w:sz w:val="24"/>
          <w:szCs w:val="24"/>
        </w:rPr>
      </w:pPr>
      <w:r>
        <w:rPr>
          <w:sz w:val="24"/>
          <w:szCs w:val="24"/>
        </w:rPr>
        <w:t>« </w:t>
      </w:r>
      <w:r w:rsidR="002347B4" w:rsidRPr="003171EB">
        <w:rPr>
          <w:sz w:val="24"/>
          <w:szCs w:val="24"/>
        </w:rPr>
        <w:t xml:space="preserve">Familles insuffisamment bonnes. </w:t>
      </w:r>
      <w:r w:rsidR="00D74B80" w:rsidRPr="003171EB">
        <w:rPr>
          <w:sz w:val="24"/>
          <w:szCs w:val="24"/>
        </w:rPr>
        <w:t>L’identité professionnelle à l’épreuve du parent</w:t>
      </w:r>
      <w:r>
        <w:rPr>
          <w:sz w:val="24"/>
          <w:szCs w:val="24"/>
        </w:rPr>
        <w:t> »</w:t>
      </w:r>
      <w:r w:rsidR="002347B4" w:rsidRPr="003171EB">
        <w:rPr>
          <w:sz w:val="24"/>
          <w:szCs w:val="24"/>
        </w:rPr>
        <w:t>,</w:t>
      </w:r>
      <w:r w:rsidR="002347B4" w:rsidRPr="00545F8E">
        <w:rPr>
          <w:sz w:val="24"/>
          <w:szCs w:val="24"/>
        </w:rPr>
        <w:t xml:space="preserve"> </w:t>
      </w:r>
      <w:r w:rsidR="00D74B80" w:rsidRPr="00545F8E">
        <w:rPr>
          <w:sz w:val="24"/>
          <w:szCs w:val="24"/>
        </w:rPr>
        <w:t>Treizième Congrès international AIFREF</w:t>
      </w:r>
      <w:r w:rsidR="00564F27" w:rsidRPr="00545F8E">
        <w:rPr>
          <w:sz w:val="24"/>
          <w:szCs w:val="24"/>
        </w:rPr>
        <w:t xml:space="preserve"> </w:t>
      </w:r>
      <w:r w:rsidR="00D74B80" w:rsidRPr="00545F8E">
        <w:rPr>
          <w:sz w:val="24"/>
          <w:szCs w:val="24"/>
        </w:rPr>
        <w:t xml:space="preserve">: </w:t>
      </w:r>
      <w:r w:rsidR="00D74B80" w:rsidRPr="00545F8E">
        <w:rPr>
          <w:i/>
          <w:sz w:val="24"/>
          <w:szCs w:val="24"/>
        </w:rPr>
        <w:t>Education familiale et services pour l'enfance</w:t>
      </w:r>
      <w:r w:rsidR="00CA6CA6" w:rsidRPr="00545F8E">
        <w:rPr>
          <w:i/>
          <w:sz w:val="24"/>
          <w:szCs w:val="24"/>
        </w:rPr>
        <w:t xml:space="preserve"> </w:t>
      </w:r>
      <w:r w:rsidR="002347B4" w:rsidRPr="00545F8E">
        <w:rPr>
          <w:sz w:val="24"/>
          <w:szCs w:val="24"/>
        </w:rPr>
        <w:t>(Florence</w:t>
      </w:r>
      <w:r w:rsidR="007F74D8" w:rsidRPr="00545F8E">
        <w:rPr>
          <w:sz w:val="24"/>
          <w:szCs w:val="24"/>
        </w:rPr>
        <w:t>, Italie</w:t>
      </w:r>
      <w:r w:rsidR="002347B4" w:rsidRPr="00545F8E">
        <w:rPr>
          <w:sz w:val="24"/>
          <w:szCs w:val="24"/>
        </w:rPr>
        <w:t xml:space="preserve">), décembre 2010. </w:t>
      </w:r>
    </w:p>
    <w:p w14:paraId="6E7431EE" w14:textId="77777777" w:rsidR="002347B4" w:rsidRPr="00545F8E" w:rsidRDefault="002347B4" w:rsidP="0001686D">
      <w:pPr>
        <w:jc w:val="both"/>
        <w:rPr>
          <w:sz w:val="24"/>
          <w:szCs w:val="24"/>
        </w:rPr>
      </w:pPr>
    </w:p>
    <w:p w14:paraId="7AAC606F" w14:textId="6DBAD0A9" w:rsidR="002347B4" w:rsidRPr="00545F8E" w:rsidRDefault="007B36AF" w:rsidP="0001686D">
      <w:pPr>
        <w:jc w:val="both"/>
        <w:rPr>
          <w:sz w:val="24"/>
          <w:szCs w:val="24"/>
        </w:rPr>
      </w:pPr>
      <w:r>
        <w:rPr>
          <w:sz w:val="24"/>
          <w:szCs w:val="24"/>
        </w:rPr>
        <w:t>« </w:t>
      </w:r>
      <w:r w:rsidR="00D74B80" w:rsidRPr="003171EB">
        <w:rPr>
          <w:sz w:val="24"/>
          <w:szCs w:val="24"/>
        </w:rPr>
        <w:t>Les difficultés de l’approche théorique du mensonge</w:t>
      </w:r>
      <w:r>
        <w:rPr>
          <w:sz w:val="24"/>
          <w:szCs w:val="24"/>
        </w:rPr>
        <w:t> »</w:t>
      </w:r>
      <w:r w:rsidR="002347B4" w:rsidRPr="003171EB">
        <w:rPr>
          <w:sz w:val="24"/>
          <w:szCs w:val="24"/>
        </w:rPr>
        <w:t>,</w:t>
      </w:r>
      <w:r w:rsidR="002347B4" w:rsidRPr="00545F8E">
        <w:rPr>
          <w:sz w:val="24"/>
          <w:szCs w:val="24"/>
        </w:rPr>
        <w:t xml:space="preserve"> </w:t>
      </w:r>
      <w:r w:rsidR="009843F5" w:rsidRPr="009843F5">
        <w:rPr>
          <w:sz w:val="24"/>
          <w:szCs w:val="24"/>
        </w:rPr>
        <w:t xml:space="preserve">Séminaire Inter-Universitaire Européen de Recherche. Psychopathologie et Psychanalyse </w:t>
      </w:r>
      <w:r w:rsidR="002347B4" w:rsidRPr="00545F8E">
        <w:rPr>
          <w:sz w:val="24"/>
          <w:szCs w:val="24"/>
        </w:rPr>
        <w:t>(Université Paris V), décembre 2009.</w:t>
      </w:r>
    </w:p>
    <w:p w14:paraId="41FC6E99" w14:textId="77777777" w:rsidR="002347B4" w:rsidRPr="00545F8E" w:rsidRDefault="002347B4" w:rsidP="0001686D">
      <w:pPr>
        <w:jc w:val="both"/>
        <w:rPr>
          <w:sz w:val="24"/>
          <w:szCs w:val="24"/>
        </w:rPr>
      </w:pPr>
    </w:p>
    <w:p w14:paraId="0C2BA932" w14:textId="77777777" w:rsidR="002347B4" w:rsidRPr="00545F8E" w:rsidRDefault="007B36AF" w:rsidP="0001686D">
      <w:pPr>
        <w:jc w:val="both"/>
        <w:rPr>
          <w:sz w:val="24"/>
          <w:szCs w:val="24"/>
        </w:rPr>
      </w:pPr>
      <w:r>
        <w:rPr>
          <w:sz w:val="24"/>
          <w:szCs w:val="24"/>
        </w:rPr>
        <w:t>« </w:t>
      </w:r>
      <w:r w:rsidR="00D74B80" w:rsidRPr="003171EB">
        <w:rPr>
          <w:bCs/>
          <w:sz w:val="24"/>
          <w:szCs w:val="24"/>
        </w:rPr>
        <w:t>L’intervention sociale au risque d’une précarisation familiale</w:t>
      </w:r>
      <w:r>
        <w:rPr>
          <w:bCs/>
          <w:sz w:val="24"/>
          <w:szCs w:val="24"/>
        </w:rPr>
        <w:t> »</w:t>
      </w:r>
      <w:r w:rsidR="002347B4" w:rsidRPr="003171EB">
        <w:rPr>
          <w:bCs/>
          <w:sz w:val="24"/>
          <w:szCs w:val="24"/>
        </w:rPr>
        <w:t xml:space="preserve">, </w:t>
      </w:r>
      <w:r w:rsidR="00D74B80" w:rsidRPr="00545F8E">
        <w:rPr>
          <w:bCs/>
          <w:sz w:val="24"/>
          <w:szCs w:val="24"/>
        </w:rPr>
        <w:t xml:space="preserve">Onzième congrès international de l’AIFREF : </w:t>
      </w:r>
      <w:r w:rsidR="00D74B80" w:rsidRPr="003171EB">
        <w:rPr>
          <w:bCs/>
          <w:i/>
          <w:sz w:val="24"/>
          <w:szCs w:val="24"/>
        </w:rPr>
        <w:t>Précarités familiales</w:t>
      </w:r>
      <w:r w:rsidR="00D74B80" w:rsidRPr="00545F8E">
        <w:rPr>
          <w:bCs/>
          <w:sz w:val="24"/>
          <w:szCs w:val="24"/>
        </w:rPr>
        <w:t xml:space="preserve"> </w:t>
      </w:r>
      <w:r w:rsidR="002347B4" w:rsidRPr="00545F8E">
        <w:rPr>
          <w:bCs/>
          <w:sz w:val="24"/>
          <w:szCs w:val="24"/>
        </w:rPr>
        <w:t>(Université Toulouse Le Mirail), avril 2008.</w:t>
      </w:r>
    </w:p>
    <w:p w14:paraId="02068CD4" w14:textId="77777777" w:rsidR="002347B4" w:rsidRPr="00545F8E" w:rsidRDefault="002347B4" w:rsidP="0001686D">
      <w:pPr>
        <w:jc w:val="both"/>
        <w:rPr>
          <w:sz w:val="24"/>
          <w:szCs w:val="24"/>
        </w:rPr>
      </w:pPr>
    </w:p>
    <w:p w14:paraId="50555431" w14:textId="77777777" w:rsidR="002347B4" w:rsidRPr="00545F8E" w:rsidRDefault="007B36AF" w:rsidP="0001686D">
      <w:pPr>
        <w:jc w:val="both"/>
        <w:rPr>
          <w:sz w:val="24"/>
          <w:szCs w:val="24"/>
        </w:rPr>
      </w:pPr>
      <w:r>
        <w:rPr>
          <w:sz w:val="24"/>
          <w:szCs w:val="24"/>
        </w:rPr>
        <w:t>« </w:t>
      </w:r>
      <w:r w:rsidR="00D74B80" w:rsidRPr="003171EB">
        <w:rPr>
          <w:sz w:val="24"/>
          <w:szCs w:val="24"/>
        </w:rPr>
        <w:t>Le mensonge, fonction limite d’un Moi désintégré</w:t>
      </w:r>
      <w:r w:rsidR="003066E0">
        <w:rPr>
          <w:sz w:val="24"/>
          <w:szCs w:val="24"/>
        </w:rPr>
        <w:t> »</w:t>
      </w:r>
      <w:r w:rsidR="00107529" w:rsidRPr="00545F8E">
        <w:rPr>
          <w:sz w:val="24"/>
          <w:szCs w:val="24"/>
        </w:rPr>
        <w:t xml:space="preserve">, </w:t>
      </w:r>
      <w:r w:rsidR="002347B4" w:rsidRPr="00545F8E">
        <w:rPr>
          <w:sz w:val="24"/>
          <w:szCs w:val="24"/>
        </w:rPr>
        <w:t xml:space="preserve">Poster au Colloque </w:t>
      </w:r>
      <w:r w:rsidR="00564F27" w:rsidRPr="00545F8E">
        <w:rPr>
          <w:sz w:val="24"/>
          <w:szCs w:val="24"/>
        </w:rPr>
        <w:t>international</w:t>
      </w:r>
      <w:r w:rsidR="00564F27" w:rsidRPr="00545F8E">
        <w:rPr>
          <w:i/>
          <w:sz w:val="24"/>
          <w:szCs w:val="24"/>
        </w:rPr>
        <w:t xml:space="preserve"> Psychopathologie</w:t>
      </w:r>
      <w:r w:rsidR="002347B4" w:rsidRPr="00545F8E">
        <w:rPr>
          <w:i/>
          <w:sz w:val="24"/>
          <w:szCs w:val="24"/>
        </w:rPr>
        <w:t xml:space="preserve"> et psychothérapie au regard de l’anthropologie clinique </w:t>
      </w:r>
      <w:r w:rsidR="002347B4" w:rsidRPr="00545F8E">
        <w:rPr>
          <w:sz w:val="24"/>
          <w:szCs w:val="24"/>
        </w:rPr>
        <w:t xml:space="preserve">(Lausanne, Suisse), septembre 2006. </w:t>
      </w:r>
    </w:p>
    <w:p w14:paraId="748BB7F6" w14:textId="77777777" w:rsidR="002347B4" w:rsidRPr="00545F8E" w:rsidRDefault="002347B4" w:rsidP="0001686D">
      <w:pPr>
        <w:jc w:val="both"/>
        <w:rPr>
          <w:sz w:val="24"/>
          <w:szCs w:val="24"/>
        </w:rPr>
      </w:pPr>
    </w:p>
    <w:p w14:paraId="2F1D593F" w14:textId="70EC5B09" w:rsidR="002347B4" w:rsidRPr="00545F8E" w:rsidRDefault="003066E0" w:rsidP="0001686D">
      <w:pPr>
        <w:jc w:val="both"/>
        <w:rPr>
          <w:sz w:val="24"/>
          <w:szCs w:val="24"/>
        </w:rPr>
      </w:pPr>
      <w:r>
        <w:rPr>
          <w:sz w:val="24"/>
          <w:szCs w:val="24"/>
        </w:rPr>
        <w:t>« </w:t>
      </w:r>
      <w:r w:rsidR="00D74B80" w:rsidRPr="003171EB">
        <w:rPr>
          <w:sz w:val="24"/>
          <w:szCs w:val="24"/>
        </w:rPr>
        <w:t>Aspects théoriques du mensonge</w:t>
      </w:r>
      <w:r>
        <w:rPr>
          <w:sz w:val="24"/>
          <w:szCs w:val="24"/>
        </w:rPr>
        <w:t> »</w:t>
      </w:r>
      <w:r w:rsidR="002347B4" w:rsidRPr="003171EB">
        <w:rPr>
          <w:sz w:val="24"/>
          <w:szCs w:val="24"/>
        </w:rPr>
        <w:t>,</w:t>
      </w:r>
      <w:r w:rsidR="00F61DCD" w:rsidRPr="00545F8E">
        <w:rPr>
          <w:sz w:val="24"/>
          <w:szCs w:val="24"/>
        </w:rPr>
        <w:t xml:space="preserve"> </w:t>
      </w:r>
      <w:r w:rsidR="009843F5" w:rsidRPr="009843F5">
        <w:rPr>
          <w:sz w:val="24"/>
          <w:szCs w:val="24"/>
        </w:rPr>
        <w:t>Séminaire Inter-Universitaire Européen de Recherche. Psychopathologie et Psychanalyse</w:t>
      </w:r>
      <w:r w:rsidR="002347B4" w:rsidRPr="00545F8E">
        <w:rPr>
          <w:sz w:val="24"/>
          <w:szCs w:val="24"/>
        </w:rPr>
        <w:t xml:space="preserve"> (Université Lyon II), juin 2005.</w:t>
      </w:r>
    </w:p>
    <w:p w14:paraId="13F5898D" w14:textId="77777777" w:rsidR="002347B4" w:rsidRPr="00545F8E" w:rsidRDefault="002347B4" w:rsidP="002347B4">
      <w:pPr>
        <w:pStyle w:val="Retraitcorpsdetexte31"/>
        <w:spacing w:line="240" w:lineRule="exact"/>
        <w:ind w:left="0" w:firstLine="0"/>
        <w:jc w:val="both"/>
        <w:rPr>
          <w:szCs w:val="24"/>
        </w:rPr>
      </w:pPr>
    </w:p>
    <w:p w14:paraId="4DAA9A86" w14:textId="77777777" w:rsidR="002347B4" w:rsidRPr="007F74D8" w:rsidRDefault="002347B4" w:rsidP="0056707F">
      <w:pPr>
        <w:pStyle w:val="Titre2"/>
      </w:pPr>
    </w:p>
    <w:p w14:paraId="24F6D847" w14:textId="77777777" w:rsidR="0041152A" w:rsidRDefault="0041152A" w:rsidP="0056707F">
      <w:pPr>
        <w:pStyle w:val="Titre2"/>
        <w:rPr>
          <w:bCs/>
        </w:rPr>
      </w:pPr>
    </w:p>
    <w:p w14:paraId="2CD3EE37" w14:textId="77777777" w:rsidR="0041152A" w:rsidRDefault="0041152A">
      <w:pPr>
        <w:overflowPunct/>
        <w:autoSpaceDE/>
        <w:autoSpaceDN/>
        <w:adjustRightInd/>
        <w:textAlignment w:val="auto"/>
        <w:rPr>
          <w:b/>
          <w:bCs/>
          <w:sz w:val="28"/>
        </w:rPr>
      </w:pPr>
      <w:r>
        <w:rPr>
          <w:bCs/>
        </w:rPr>
        <w:br w:type="page"/>
      </w:r>
    </w:p>
    <w:p w14:paraId="2513AFC2" w14:textId="42D2D929" w:rsidR="008F5946" w:rsidRDefault="008F5946" w:rsidP="00C07F3C">
      <w:pPr>
        <w:pStyle w:val="Titre1"/>
        <w:numPr>
          <w:ilvl w:val="0"/>
          <w:numId w:val="24"/>
        </w:numPr>
        <w:jc w:val="center"/>
        <w:rPr>
          <w:color w:val="548DD4" w:themeColor="text2" w:themeTint="99"/>
          <w:sz w:val="32"/>
          <w:szCs w:val="32"/>
          <w:u w:val="none"/>
        </w:rPr>
      </w:pPr>
      <w:bookmarkStart w:id="20" w:name="_Toc45276905"/>
      <w:r>
        <w:rPr>
          <w:color w:val="548DD4" w:themeColor="text2" w:themeTint="99"/>
          <w:sz w:val="32"/>
          <w:szCs w:val="32"/>
          <w:u w:val="none"/>
        </w:rPr>
        <w:lastRenderedPageBreak/>
        <w:t>IMPLICATION DANS DES PROJETS SCIENTIFIQUES</w:t>
      </w:r>
      <w:bookmarkEnd w:id="20"/>
      <w:r>
        <w:rPr>
          <w:color w:val="548DD4" w:themeColor="text2" w:themeTint="99"/>
          <w:sz w:val="32"/>
          <w:szCs w:val="32"/>
          <w:u w:val="none"/>
        </w:rPr>
        <w:t xml:space="preserve"> </w:t>
      </w:r>
    </w:p>
    <w:p w14:paraId="358573B3" w14:textId="77777777" w:rsidR="00245BE6" w:rsidRPr="00245BE6" w:rsidRDefault="00245BE6" w:rsidP="00245BE6"/>
    <w:p w14:paraId="7F4A65E9" w14:textId="77777777" w:rsidR="008F5946" w:rsidRDefault="008F5946" w:rsidP="008F5946"/>
    <w:p w14:paraId="23A786E1" w14:textId="6AF66274" w:rsidR="00985E79" w:rsidRDefault="00985E79" w:rsidP="00985E79">
      <w:pPr>
        <w:pStyle w:val="Retraitcorpsdetexte21"/>
        <w:spacing w:line="160" w:lineRule="atLeast"/>
        <w:rPr>
          <w:szCs w:val="24"/>
        </w:rPr>
      </w:pPr>
      <w:r>
        <w:rPr>
          <w:b/>
          <w:szCs w:val="24"/>
        </w:rPr>
        <w:t>2020</w:t>
      </w:r>
      <w:r w:rsidRPr="00545F8E">
        <w:rPr>
          <w:b/>
          <w:szCs w:val="24"/>
        </w:rPr>
        <w:t>-20</w:t>
      </w:r>
      <w:r>
        <w:rPr>
          <w:b/>
          <w:szCs w:val="24"/>
        </w:rPr>
        <w:t>21</w:t>
      </w:r>
      <w:r w:rsidRPr="00545F8E">
        <w:rPr>
          <w:szCs w:val="24"/>
        </w:rPr>
        <w:tab/>
      </w:r>
      <w:r>
        <w:rPr>
          <w:szCs w:val="24"/>
        </w:rPr>
        <w:t>Avec Tristan Aoustin (MCF en Droit Public), coordination de l’Axe 2 du Projet PERICLIM (</w:t>
      </w:r>
      <w:r w:rsidRPr="00985E79">
        <w:rPr>
          <w:szCs w:val="24"/>
        </w:rPr>
        <w:t xml:space="preserve">(Impact du changement climatique </w:t>
      </w:r>
      <w:r>
        <w:rPr>
          <w:szCs w:val="24"/>
        </w:rPr>
        <w:t xml:space="preserve">sur les sociétés du plateau des </w:t>
      </w:r>
      <w:r w:rsidRPr="00985E79">
        <w:rPr>
          <w:szCs w:val="24"/>
        </w:rPr>
        <w:t>Guyanes : perception du risque climatique et détection d’îlots de chaleur urbaine</w:t>
      </w:r>
      <w:r>
        <w:rPr>
          <w:szCs w:val="24"/>
        </w:rPr>
        <w:t>). L’obtention d’un fonds de 70000 euros versé par l’ADEM a permis de recruter un ingénieur d’études, chargé d’interviewer les décideurs locaux pour mieux comprendre la perception que les élus avaient des effets du changement climatique en Guyane et des risques encourus par les populations locales.</w:t>
      </w:r>
    </w:p>
    <w:p w14:paraId="637E7B00" w14:textId="50441FEE" w:rsidR="00985E79" w:rsidRDefault="00985E79" w:rsidP="00985E79">
      <w:pPr>
        <w:pStyle w:val="Retraitcorpsdetexte21"/>
        <w:spacing w:line="160" w:lineRule="atLeast"/>
        <w:rPr>
          <w:szCs w:val="24"/>
        </w:rPr>
      </w:pPr>
      <w:r>
        <w:rPr>
          <w:b/>
          <w:szCs w:val="24"/>
        </w:rPr>
        <w:tab/>
      </w:r>
    </w:p>
    <w:p w14:paraId="0D27E9EF" w14:textId="77777777" w:rsidR="001B38A9" w:rsidRDefault="001B38A9" w:rsidP="00E062D8">
      <w:pPr>
        <w:pStyle w:val="Retraitcorpsdetexte21"/>
        <w:spacing w:line="160" w:lineRule="atLeast"/>
        <w:rPr>
          <w:b/>
          <w:szCs w:val="24"/>
        </w:rPr>
      </w:pPr>
    </w:p>
    <w:p w14:paraId="4FED2C0C" w14:textId="0C65182B" w:rsidR="00E062D8" w:rsidRDefault="00E062D8" w:rsidP="00E062D8">
      <w:pPr>
        <w:pStyle w:val="Retraitcorpsdetexte21"/>
        <w:spacing w:line="160" w:lineRule="atLeast"/>
        <w:rPr>
          <w:szCs w:val="24"/>
        </w:rPr>
      </w:pPr>
      <w:r w:rsidRPr="00545F8E">
        <w:rPr>
          <w:b/>
          <w:szCs w:val="24"/>
        </w:rPr>
        <w:t>201</w:t>
      </w:r>
      <w:r>
        <w:rPr>
          <w:b/>
          <w:szCs w:val="24"/>
        </w:rPr>
        <w:t>6</w:t>
      </w:r>
      <w:r w:rsidRPr="00545F8E">
        <w:rPr>
          <w:b/>
          <w:szCs w:val="24"/>
        </w:rPr>
        <w:t>-201</w:t>
      </w:r>
      <w:r>
        <w:rPr>
          <w:b/>
          <w:szCs w:val="24"/>
        </w:rPr>
        <w:t>8</w:t>
      </w:r>
      <w:r w:rsidRPr="00545F8E">
        <w:rPr>
          <w:szCs w:val="24"/>
        </w:rPr>
        <w:tab/>
      </w:r>
      <w:r>
        <w:rPr>
          <w:szCs w:val="24"/>
        </w:rPr>
        <w:t>Participation à la préparation d’un documentaire télévis</w:t>
      </w:r>
      <w:r w:rsidR="00530041">
        <w:rPr>
          <w:szCs w:val="24"/>
        </w:rPr>
        <w:t>é</w:t>
      </w:r>
      <w:r>
        <w:rPr>
          <w:szCs w:val="24"/>
        </w:rPr>
        <w:t xml:space="preserve"> réalisé par Mélanie Proust, et intitulé « Mythomanes et affabulateurs », pour l’émission Infrarouge (France 2).</w:t>
      </w:r>
    </w:p>
    <w:p w14:paraId="2D8CB9E2" w14:textId="77777777" w:rsidR="00245BE6" w:rsidRDefault="00245BE6" w:rsidP="00E062D8">
      <w:pPr>
        <w:pStyle w:val="Retraitcorpsdetexte21"/>
        <w:spacing w:line="160" w:lineRule="atLeast"/>
        <w:rPr>
          <w:szCs w:val="24"/>
        </w:rPr>
      </w:pPr>
    </w:p>
    <w:p w14:paraId="733E8C4B" w14:textId="01CABFBD" w:rsidR="00E062D8" w:rsidRDefault="00E062D8" w:rsidP="00E062D8">
      <w:pPr>
        <w:pStyle w:val="Retraitcorpsdetexte21"/>
        <w:spacing w:line="160" w:lineRule="atLeast"/>
        <w:rPr>
          <w:szCs w:val="24"/>
        </w:rPr>
      </w:pPr>
      <w:r>
        <w:rPr>
          <w:b/>
          <w:szCs w:val="24"/>
        </w:rPr>
        <w:tab/>
      </w:r>
      <w:bookmarkStart w:id="21" w:name="_Hlk11762086"/>
      <w:r w:rsidRPr="00E062D8">
        <w:rPr>
          <w:szCs w:val="24"/>
        </w:rPr>
        <w:t xml:space="preserve">Coorganisateur, avec Audrey Debibakas, du </w:t>
      </w:r>
      <w:r w:rsidRPr="00E062D8">
        <w:rPr>
          <w:i/>
          <w:szCs w:val="24"/>
        </w:rPr>
        <w:t>Cycle de conférences mensuelles</w:t>
      </w:r>
      <w:r w:rsidRPr="00E062D8">
        <w:rPr>
          <w:szCs w:val="24"/>
        </w:rPr>
        <w:t xml:space="preserve"> organisées par le DFRLSH et l’IUT de Kourou.</w:t>
      </w:r>
    </w:p>
    <w:p w14:paraId="6C2457E0" w14:textId="05391F63" w:rsidR="00192D60" w:rsidRPr="00192D60" w:rsidRDefault="00192D60" w:rsidP="00192D60">
      <w:pPr>
        <w:pStyle w:val="Retraitcorpsdetexte21"/>
        <w:spacing w:line="160" w:lineRule="atLeast"/>
        <w:rPr>
          <w:szCs w:val="24"/>
        </w:rPr>
      </w:pPr>
      <w:r>
        <w:rPr>
          <w:szCs w:val="24"/>
        </w:rPr>
        <w:tab/>
      </w:r>
      <w:bookmarkStart w:id="22" w:name="_Hlk507508223"/>
      <w:r>
        <w:rPr>
          <w:szCs w:val="24"/>
        </w:rPr>
        <w:t>Membre de l’</w:t>
      </w:r>
      <w:r w:rsidR="00BD4DB7">
        <w:rPr>
          <w:szCs w:val="24"/>
        </w:rPr>
        <w:t xml:space="preserve">équipe </w:t>
      </w:r>
      <w:r w:rsidR="00874F59">
        <w:rPr>
          <w:szCs w:val="24"/>
        </w:rPr>
        <w:t>de pilotage</w:t>
      </w:r>
      <w:r w:rsidRPr="00192D60">
        <w:t xml:space="preserve"> </w:t>
      </w:r>
      <w:bookmarkEnd w:id="22"/>
      <w:r>
        <w:rPr>
          <w:szCs w:val="24"/>
        </w:rPr>
        <w:t>de la</w:t>
      </w:r>
      <w:r w:rsidRPr="00192D60">
        <w:rPr>
          <w:szCs w:val="24"/>
        </w:rPr>
        <w:t xml:space="preserve"> journée d’étude « Géographie de l'esclavage dans le Plateau des Guyanes : réalités historiques, héritages, mobilités »</w:t>
      </w:r>
      <w:r w:rsidR="00BD4DB7">
        <w:rPr>
          <w:szCs w:val="24"/>
        </w:rPr>
        <w:t xml:space="preserve">, </w:t>
      </w:r>
      <w:bookmarkStart w:id="23" w:name="_Hlk507508255"/>
      <w:r w:rsidR="00BD4DB7">
        <w:rPr>
          <w:szCs w:val="24"/>
        </w:rPr>
        <w:t>organisée par le laboratoire MINEA,</w:t>
      </w:r>
      <w:bookmarkEnd w:id="23"/>
      <w:r w:rsidR="00BD4DB7">
        <w:rPr>
          <w:szCs w:val="24"/>
        </w:rPr>
        <w:t xml:space="preserve"> le </w:t>
      </w:r>
      <w:r w:rsidR="006D1B45">
        <w:rPr>
          <w:szCs w:val="24"/>
        </w:rPr>
        <w:t>8</w:t>
      </w:r>
      <w:r w:rsidRPr="00192D60">
        <w:rPr>
          <w:szCs w:val="24"/>
        </w:rPr>
        <w:t xml:space="preserve"> juin 2018</w:t>
      </w:r>
      <w:r w:rsidR="00BD4DB7">
        <w:rPr>
          <w:szCs w:val="24"/>
        </w:rPr>
        <w:t>, à l’université de Guyane.</w:t>
      </w:r>
    </w:p>
    <w:p w14:paraId="494C1832" w14:textId="3E6E7022" w:rsidR="00192D60" w:rsidRDefault="00192D60" w:rsidP="00192D60">
      <w:pPr>
        <w:pStyle w:val="Retraitcorpsdetexte21"/>
        <w:spacing w:line="160" w:lineRule="atLeast"/>
        <w:rPr>
          <w:szCs w:val="24"/>
        </w:rPr>
      </w:pPr>
      <w:r w:rsidRPr="00192D60">
        <w:rPr>
          <w:szCs w:val="24"/>
        </w:rPr>
        <w:tab/>
      </w:r>
      <w:r w:rsidR="00BD4DB7">
        <w:rPr>
          <w:szCs w:val="24"/>
        </w:rPr>
        <w:t xml:space="preserve">Membre de l’équipe </w:t>
      </w:r>
      <w:r w:rsidR="00874F59">
        <w:rPr>
          <w:szCs w:val="24"/>
        </w:rPr>
        <w:t xml:space="preserve">de pilotage </w:t>
      </w:r>
      <w:r w:rsidR="00BD4DB7">
        <w:t xml:space="preserve">du </w:t>
      </w:r>
      <w:r w:rsidRPr="00192D60">
        <w:rPr>
          <w:szCs w:val="24"/>
        </w:rPr>
        <w:t>colloque international « Géographie de l'esclavage aux Amériques</w:t>
      </w:r>
      <w:r w:rsidR="00BD4DB7">
        <w:rPr>
          <w:szCs w:val="24"/>
        </w:rPr>
        <w:t xml:space="preserve"> </w:t>
      </w:r>
      <w:r w:rsidRPr="00192D60">
        <w:rPr>
          <w:szCs w:val="24"/>
        </w:rPr>
        <w:t>: réalités historiques, héritages, mobilités »</w:t>
      </w:r>
      <w:r w:rsidR="00BD4DB7">
        <w:rPr>
          <w:szCs w:val="24"/>
        </w:rPr>
        <w:t>,</w:t>
      </w:r>
      <w:r w:rsidRPr="00192D60">
        <w:rPr>
          <w:szCs w:val="24"/>
        </w:rPr>
        <w:t xml:space="preserve"> </w:t>
      </w:r>
      <w:r w:rsidR="00BD4DB7">
        <w:rPr>
          <w:szCs w:val="24"/>
        </w:rPr>
        <w:t>organisé par le laboratoire MINEA à l’a</w:t>
      </w:r>
      <w:r w:rsidRPr="00192D60">
        <w:rPr>
          <w:szCs w:val="24"/>
        </w:rPr>
        <w:t>utomne 2018</w:t>
      </w:r>
      <w:r w:rsidR="00BD4DB7">
        <w:rPr>
          <w:szCs w:val="24"/>
        </w:rPr>
        <w:t>.</w:t>
      </w:r>
    </w:p>
    <w:p w14:paraId="29B49178" w14:textId="77777777" w:rsidR="003A55D6" w:rsidRDefault="003A55D6" w:rsidP="00192D60">
      <w:pPr>
        <w:pStyle w:val="Retraitcorpsdetexte21"/>
        <w:spacing w:line="160" w:lineRule="atLeast"/>
        <w:rPr>
          <w:szCs w:val="24"/>
        </w:rPr>
      </w:pPr>
    </w:p>
    <w:p w14:paraId="03114556" w14:textId="2D3D1C97" w:rsidR="00C83F1D" w:rsidRDefault="00C83F1D" w:rsidP="00192D60">
      <w:pPr>
        <w:pStyle w:val="Retraitcorpsdetexte21"/>
        <w:spacing w:line="160" w:lineRule="atLeast"/>
        <w:rPr>
          <w:szCs w:val="24"/>
        </w:rPr>
      </w:pPr>
      <w:r>
        <w:rPr>
          <w:szCs w:val="24"/>
        </w:rPr>
        <w:tab/>
        <w:t>R</w:t>
      </w:r>
      <w:r w:rsidR="00677A3D">
        <w:rPr>
          <w:szCs w:val="24"/>
        </w:rPr>
        <w:t>éférent</w:t>
      </w:r>
      <w:r>
        <w:rPr>
          <w:szCs w:val="24"/>
        </w:rPr>
        <w:t xml:space="preserve"> Guyane du projet </w:t>
      </w:r>
      <w:r w:rsidR="00AB4223">
        <w:rPr>
          <w:szCs w:val="24"/>
        </w:rPr>
        <w:t>de</w:t>
      </w:r>
      <w:r w:rsidR="00677A3D">
        <w:rPr>
          <w:szCs w:val="24"/>
        </w:rPr>
        <w:t xml:space="preserve"> </w:t>
      </w:r>
      <w:r w:rsidR="00677A3D" w:rsidRPr="00677A3D">
        <w:rPr>
          <w:szCs w:val="24"/>
        </w:rPr>
        <w:t>développe</w:t>
      </w:r>
      <w:r w:rsidR="00AB4223">
        <w:rPr>
          <w:szCs w:val="24"/>
        </w:rPr>
        <w:t>ment d’</w:t>
      </w:r>
      <w:r w:rsidR="00677A3D" w:rsidRPr="00677A3D">
        <w:rPr>
          <w:szCs w:val="24"/>
        </w:rPr>
        <w:t>un programme de psychoéducation au campus Henri-Christophe à Limonade</w:t>
      </w:r>
      <w:r w:rsidR="00AB4223">
        <w:rPr>
          <w:szCs w:val="24"/>
        </w:rPr>
        <w:t>, à Haïti.</w:t>
      </w:r>
      <w:r w:rsidR="00677A3D" w:rsidRPr="00677A3D">
        <w:rPr>
          <w:szCs w:val="24"/>
        </w:rPr>
        <w:t xml:space="preserve"> </w:t>
      </w:r>
      <w:r w:rsidR="00AB4223">
        <w:rPr>
          <w:szCs w:val="24"/>
        </w:rPr>
        <w:t>A</w:t>
      </w:r>
      <w:r w:rsidR="00677A3D">
        <w:rPr>
          <w:szCs w:val="24"/>
        </w:rPr>
        <w:t xml:space="preserve">vec les collègues </w:t>
      </w:r>
      <w:r w:rsidR="00AB4223">
        <w:rPr>
          <w:szCs w:val="24"/>
        </w:rPr>
        <w:t>de l’</w:t>
      </w:r>
      <w:r w:rsidR="00AB4223" w:rsidRPr="00677A3D">
        <w:rPr>
          <w:szCs w:val="24"/>
        </w:rPr>
        <w:t xml:space="preserve">Université du Québec </w:t>
      </w:r>
      <w:r w:rsidR="00AB4223">
        <w:rPr>
          <w:szCs w:val="24"/>
        </w:rPr>
        <w:t>et</w:t>
      </w:r>
      <w:r w:rsidR="00AB4223" w:rsidRPr="00677A3D">
        <w:rPr>
          <w:szCs w:val="24"/>
        </w:rPr>
        <w:t xml:space="preserve"> </w:t>
      </w:r>
      <w:r w:rsidR="00AB4223">
        <w:rPr>
          <w:szCs w:val="24"/>
        </w:rPr>
        <w:t xml:space="preserve">de </w:t>
      </w:r>
      <w:r w:rsidR="00AB4223" w:rsidRPr="00677A3D">
        <w:rPr>
          <w:szCs w:val="24"/>
        </w:rPr>
        <w:t xml:space="preserve">l’Université d’état </w:t>
      </w:r>
      <w:r w:rsidR="00AB4223">
        <w:rPr>
          <w:szCs w:val="24"/>
        </w:rPr>
        <w:t>d’</w:t>
      </w:r>
      <w:r w:rsidR="00AB4223" w:rsidRPr="00677A3D">
        <w:rPr>
          <w:szCs w:val="24"/>
        </w:rPr>
        <w:t>Haïti</w:t>
      </w:r>
      <w:r w:rsidR="00AB4223">
        <w:rPr>
          <w:szCs w:val="24"/>
        </w:rPr>
        <w:t>, nous nous sommes associés pour élaborer</w:t>
      </w:r>
      <w:r w:rsidR="00677A3D">
        <w:rPr>
          <w:szCs w:val="24"/>
        </w:rPr>
        <w:t xml:space="preserve"> </w:t>
      </w:r>
      <w:r w:rsidR="00677A3D" w:rsidRPr="00677A3D">
        <w:rPr>
          <w:szCs w:val="24"/>
        </w:rPr>
        <w:t xml:space="preserve">un programme de </w:t>
      </w:r>
      <w:r w:rsidR="00AB4223">
        <w:rPr>
          <w:szCs w:val="24"/>
        </w:rPr>
        <w:t xml:space="preserve">formation et de recherche </w:t>
      </w:r>
      <w:r w:rsidR="00677A3D">
        <w:rPr>
          <w:szCs w:val="24"/>
        </w:rPr>
        <w:t>répondant</w:t>
      </w:r>
      <w:r w:rsidR="00677A3D" w:rsidRPr="00677A3D">
        <w:rPr>
          <w:szCs w:val="24"/>
        </w:rPr>
        <w:t xml:space="preserve"> aux besoins psychosociaux en Haïti.</w:t>
      </w:r>
      <w:r w:rsidR="00677A3D">
        <w:rPr>
          <w:szCs w:val="24"/>
        </w:rPr>
        <w:t xml:space="preserve"> Le projet, principalement porté par Claudine Jacques (Professeur en psychoéducation et en psychologie à l’université</w:t>
      </w:r>
      <w:r w:rsidR="00677A3D" w:rsidRPr="00677A3D">
        <w:rPr>
          <w:szCs w:val="24"/>
        </w:rPr>
        <w:t xml:space="preserve"> </w:t>
      </w:r>
      <w:r w:rsidR="00677A3D">
        <w:rPr>
          <w:szCs w:val="24"/>
        </w:rPr>
        <w:t xml:space="preserve">du Québec </w:t>
      </w:r>
      <w:r w:rsidR="00677A3D" w:rsidRPr="00677A3D">
        <w:rPr>
          <w:szCs w:val="24"/>
        </w:rPr>
        <w:t>en Outaouais</w:t>
      </w:r>
      <w:r w:rsidR="00677A3D">
        <w:rPr>
          <w:szCs w:val="24"/>
        </w:rPr>
        <w:t>), a obtenu une dotation de 70000 € de l’</w:t>
      </w:r>
      <w:r w:rsidR="00677A3D" w:rsidRPr="00677A3D">
        <w:rPr>
          <w:szCs w:val="24"/>
        </w:rPr>
        <w:t>Agence universitaire de la Francophonie</w:t>
      </w:r>
      <w:r w:rsidR="00677A3D">
        <w:rPr>
          <w:szCs w:val="24"/>
        </w:rPr>
        <w:t xml:space="preserve"> (AUF),</w:t>
      </w:r>
      <w:r w:rsidR="00677A3D" w:rsidRPr="00677A3D">
        <w:t xml:space="preserve"> </w:t>
      </w:r>
      <w:r w:rsidR="00677A3D">
        <w:t>dans le cadre du p</w:t>
      </w:r>
      <w:r w:rsidR="00677A3D" w:rsidRPr="00677A3D">
        <w:rPr>
          <w:szCs w:val="24"/>
        </w:rPr>
        <w:t>rogramme « Soutien aux projets interuniversitaires de solidarité dans les Amériques 2017 »</w:t>
      </w:r>
      <w:r w:rsidR="00677A3D">
        <w:rPr>
          <w:szCs w:val="24"/>
        </w:rPr>
        <w:t>.</w:t>
      </w:r>
    </w:p>
    <w:bookmarkEnd w:id="21"/>
    <w:p w14:paraId="6434A3F0" w14:textId="77777777" w:rsidR="00267C73" w:rsidRPr="008F5946" w:rsidRDefault="00267C73" w:rsidP="008F5946"/>
    <w:p w14:paraId="5282179C" w14:textId="77777777" w:rsidR="008F5946" w:rsidRPr="00117D6C" w:rsidRDefault="008F5946" w:rsidP="008F5946"/>
    <w:p w14:paraId="63D0AB50" w14:textId="2C11236D" w:rsidR="008F5946" w:rsidRPr="00D77BC8" w:rsidRDefault="008F5946" w:rsidP="008F5946">
      <w:pPr>
        <w:pStyle w:val="Retraitcorpsdetexte21"/>
        <w:spacing w:line="160" w:lineRule="atLeast"/>
        <w:rPr>
          <w:szCs w:val="24"/>
        </w:rPr>
      </w:pPr>
      <w:bookmarkStart w:id="24" w:name="_Hlk507496984"/>
      <w:r w:rsidRPr="00545F8E">
        <w:rPr>
          <w:b/>
          <w:szCs w:val="24"/>
        </w:rPr>
        <w:t>201</w:t>
      </w:r>
      <w:r>
        <w:rPr>
          <w:b/>
          <w:szCs w:val="24"/>
        </w:rPr>
        <w:t>5</w:t>
      </w:r>
      <w:r w:rsidRPr="00545F8E">
        <w:rPr>
          <w:b/>
          <w:szCs w:val="24"/>
        </w:rPr>
        <w:t>-201</w:t>
      </w:r>
      <w:r w:rsidR="00E062D8">
        <w:rPr>
          <w:b/>
          <w:szCs w:val="24"/>
        </w:rPr>
        <w:t>6</w:t>
      </w:r>
      <w:r w:rsidRPr="00545F8E">
        <w:rPr>
          <w:szCs w:val="24"/>
        </w:rPr>
        <w:tab/>
      </w:r>
      <w:bookmarkStart w:id="25" w:name="_Hlk507497026"/>
      <w:r>
        <w:rPr>
          <w:szCs w:val="24"/>
        </w:rPr>
        <w:t xml:space="preserve">Membre du comité scientifique de la </w:t>
      </w:r>
      <w:r>
        <w:rPr>
          <w:i/>
          <w:szCs w:val="24"/>
        </w:rPr>
        <w:t>Revue Camerounaise de psychologie clinique</w:t>
      </w:r>
      <w:r w:rsidRPr="00D77BC8">
        <w:rPr>
          <w:szCs w:val="24"/>
        </w:rPr>
        <w:t>.</w:t>
      </w:r>
      <w:r>
        <w:rPr>
          <w:szCs w:val="24"/>
        </w:rPr>
        <w:t xml:space="preserve"> </w:t>
      </w:r>
      <w:bookmarkEnd w:id="25"/>
    </w:p>
    <w:p w14:paraId="28C305EA" w14:textId="77777777" w:rsidR="008F5946" w:rsidRDefault="008F5946" w:rsidP="008F5946">
      <w:pPr>
        <w:pStyle w:val="Retraitcorpsdetexte21"/>
        <w:spacing w:line="160" w:lineRule="atLeast"/>
        <w:ind w:hanging="2"/>
        <w:rPr>
          <w:szCs w:val="24"/>
        </w:rPr>
      </w:pPr>
      <w:r>
        <w:rPr>
          <w:szCs w:val="24"/>
        </w:rPr>
        <w:t xml:space="preserve">Modérateur du colloque </w:t>
      </w:r>
      <w:r w:rsidRPr="008F5946">
        <w:rPr>
          <w:i/>
          <w:szCs w:val="24"/>
        </w:rPr>
        <w:t>Maladies invalidantes, accidents, difficultés d’apprentissage, décrochage scolaire : La scolarité en souffrance</w:t>
      </w:r>
      <w:r>
        <w:rPr>
          <w:szCs w:val="24"/>
        </w:rPr>
        <w:t xml:space="preserve"> (Rémire-Montjoly, décembre 2016)</w:t>
      </w:r>
      <w:r w:rsidR="00040749">
        <w:rPr>
          <w:szCs w:val="24"/>
        </w:rPr>
        <w:t>.</w:t>
      </w:r>
    </w:p>
    <w:p w14:paraId="5CC6AA2A" w14:textId="77777777" w:rsidR="008F5946" w:rsidRDefault="008F5946" w:rsidP="008F5946">
      <w:pPr>
        <w:pStyle w:val="Retraitcorpsdetexte21"/>
        <w:spacing w:line="160" w:lineRule="atLeast"/>
        <w:ind w:hanging="2"/>
        <w:rPr>
          <w:szCs w:val="24"/>
        </w:rPr>
      </w:pPr>
      <w:r w:rsidRPr="00D77BC8">
        <w:rPr>
          <w:szCs w:val="24"/>
        </w:rPr>
        <w:t xml:space="preserve">Rapporteur aux </w:t>
      </w:r>
      <w:r w:rsidRPr="00B13476">
        <w:rPr>
          <w:i/>
          <w:szCs w:val="24"/>
        </w:rPr>
        <w:t>Deuxièmes Rencontre Territoriales de la Protection de l’enfance</w:t>
      </w:r>
      <w:r>
        <w:rPr>
          <w:szCs w:val="24"/>
        </w:rPr>
        <w:t xml:space="preserve"> (Cayenne, </w:t>
      </w:r>
      <w:r w:rsidRPr="00D77BC8">
        <w:rPr>
          <w:szCs w:val="24"/>
        </w:rPr>
        <w:t xml:space="preserve">novembre 2016). </w:t>
      </w:r>
    </w:p>
    <w:p w14:paraId="4C7AE406" w14:textId="31C0F9E9" w:rsidR="008F5946" w:rsidRPr="00D77BC8" w:rsidRDefault="008F5946" w:rsidP="008F5946">
      <w:pPr>
        <w:pStyle w:val="Retraitcorpsdetexte21"/>
        <w:spacing w:line="160" w:lineRule="atLeast"/>
        <w:ind w:hanging="2"/>
        <w:rPr>
          <w:szCs w:val="24"/>
        </w:rPr>
      </w:pPr>
      <w:r w:rsidRPr="00D77BC8">
        <w:rPr>
          <w:szCs w:val="24"/>
        </w:rPr>
        <w:t xml:space="preserve">Membre du comité scientifique du Colloque international </w:t>
      </w:r>
      <w:r w:rsidRPr="00D77BC8">
        <w:rPr>
          <w:i/>
          <w:szCs w:val="24"/>
        </w:rPr>
        <w:t>Figures du soin</w:t>
      </w:r>
      <w:r w:rsidRPr="00D77BC8">
        <w:rPr>
          <w:szCs w:val="24"/>
        </w:rPr>
        <w:t xml:space="preserve">, </w:t>
      </w:r>
      <w:r w:rsidR="001E19E4">
        <w:rPr>
          <w:szCs w:val="24"/>
        </w:rPr>
        <w:t>(</w:t>
      </w:r>
      <w:r w:rsidRPr="00D77BC8">
        <w:rPr>
          <w:szCs w:val="24"/>
        </w:rPr>
        <w:t>Douala</w:t>
      </w:r>
      <w:r w:rsidR="001E19E4">
        <w:rPr>
          <w:szCs w:val="24"/>
        </w:rPr>
        <w:t xml:space="preserve">, </w:t>
      </w:r>
      <w:r w:rsidRPr="00D77BC8">
        <w:rPr>
          <w:szCs w:val="24"/>
        </w:rPr>
        <w:t>mai 2016).</w:t>
      </w:r>
    </w:p>
    <w:p w14:paraId="218AA10F" w14:textId="77777777" w:rsidR="008F5946" w:rsidRDefault="008F5946" w:rsidP="008F5946">
      <w:pPr>
        <w:pStyle w:val="Retraitcorpsdetexte21"/>
        <w:spacing w:line="160" w:lineRule="atLeast"/>
        <w:ind w:hanging="2"/>
        <w:rPr>
          <w:szCs w:val="24"/>
        </w:rPr>
      </w:pPr>
      <w:r>
        <w:rPr>
          <w:szCs w:val="24"/>
        </w:rPr>
        <w:t xml:space="preserve">Membre du comité d’organisation des </w:t>
      </w:r>
      <w:r>
        <w:rPr>
          <w:i/>
          <w:szCs w:val="24"/>
        </w:rPr>
        <w:t>Troisièmes journées d’étude de la famille en Guyane</w:t>
      </w:r>
      <w:r>
        <w:rPr>
          <w:szCs w:val="24"/>
        </w:rPr>
        <w:t xml:space="preserve"> (Cayenne, octobre 2015).</w:t>
      </w:r>
    </w:p>
    <w:p w14:paraId="5E517EFC" w14:textId="1446B014" w:rsidR="008F5946" w:rsidRDefault="008F5946" w:rsidP="008F5946">
      <w:pPr>
        <w:pStyle w:val="Retraitcorpsdetexte21"/>
        <w:spacing w:line="160" w:lineRule="atLeast"/>
        <w:ind w:left="1416" w:firstLine="0"/>
        <w:rPr>
          <w:szCs w:val="24"/>
        </w:rPr>
      </w:pPr>
      <w:r>
        <w:rPr>
          <w:szCs w:val="24"/>
        </w:rPr>
        <w:t xml:space="preserve">Modérateur </w:t>
      </w:r>
      <w:r w:rsidR="002D072F">
        <w:rPr>
          <w:szCs w:val="24"/>
        </w:rPr>
        <w:t>durant</w:t>
      </w:r>
      <w:r>
        <w:rPr>
          <w:szCs w:val="24"/>
        </w:rPr>
        <w:t xml:space="preserve"> la journée d’</w:t>
      </w:r>
      <w:r>
        <w:rPr>
          <w:i/>
          <w:szCs w:val="24"/>
        </w:rPr>
        <w:t>Hommage aux poètes guyanais</w:t>
      </w:r>
      <w:r>
        <w:rPr>
          <w:szCs w:val="24"/>
        </w:rPr>
        <w:t>, organisée par le DFRLSH, sous la direction de Monique Blérald (Cayenne, mai 2016).</w:t>
      </w:r>
    </w:p>
    <w:p w14:paraId="77816EC6" w14:textId="77777777" w:rsidR="008F5946" w:rsidRDefault="008F5946" w:rsidP="008F5946">
      <w:pPr>
        <w:pStyle w:val="Retraitcorpsdetexte21"/>
        <w:spacing w:line="160" w:lineRule="atLeast"/>
        <w:rPr>
          <w:szCs w:val="24"/>
        </w:rPr>
      </w:pPr>
    </w:p>
    <w:bookmarkEnd w:id="24"/>
    <w:p w14:paraId="3B838AFB" w14:textId="77777777" w:rsidR="008F5946" w:rsidRDefault="008F5946" w:rsidP="008F5946">
      <w:pPr>
        <w:rPr>
          <w:b/>
          <w:color w:val="0070C0"/>
          <w:sz w:val="22"/>
          <w:szCs w:val="22"/>
          <w:u w:val="single"/>
        </w:rPr>
      </w:pPr>
    </w:p>
    <w:p w14:paraId="7725D727" w14:textId="08E08E50" w:rsidR="00E062D8" w:rsidRDefault="008F5946" w:rsidP="008F5946">
      <w:pPr>
        <w:pStyle w:val="Retraitcorpsdetexte21"/>
        <w:rPr>
          <w:szCs w:val="24"/>
        </w:rPr>
      </w:pPr>
      <w:r w:rsidRPr="00545F8E">
        <w:rPr>
          <w:b/>
          <w:szCs w:val="24"/>
        </w:rPr>
        <w:t>201</w:t>
      </w:r>
      <w:r>
        <w:rPr>
          <w:b/>
          <w:szCs w:val="24"/>
        </w:rPr>
        <w:t>4</w:t>
      </w:r>
      <w:r w:rsidRPr="00545F8E">
        <w:rPr>
          <w:b/>
          <w:szCs w:val="24"/>
        </w:rPr>
        <w:t>-201</w:t>
      </w:r>
      <w:r>
        <w:rPr>
          <w:b/>
          <w:szCs w:val="24"/>
        </w:rPr>
        <w:t>5</w:t>
      </w:r>
      <w:r w:rsidRPr="00545F8E">
        <w:rPr>
          <w:szCs w:val="24"/>
        </w:rPr>
        <w:tab/>
      </w:r>
      <w:r w:rsidR="00E062D8">
        <w:rPr>
          <w:szCs w:val="24"/>
        </w:rPr>
        <w:t xml:space="preserve">Membre du comité scientifique de la </w:t>
      </w:r>
      <w:r w:rsidR="00E062D8">
        <w:rPr>
          <w:i/>
          <w:szCs w:val="24"/>
        </w:rPr>
        <w:t>Revue Camerounaise de psychologie clinique</w:t>
      </w:r>
      <w:r w:rsidR="00E062D8" w:rsidRPr="00D77BC8">
        <w:rPr>
          <w:szCs w:val="24"/>
        </w:rPr>
        <w:t>.</w:t>
      </w:r>
      <w:r w:rsidR="00E062D8">
        <w:rPr>
          <w:szCs w:val="24"/>
        </w:rPr>
        <w:t xml:space="preserve"> </w:t>
      </w:r>
    </w:p>
    <w:p w14:paraId="40778C23" w14:textId="3E3E4D3C" w:rsidR="008F5946" w:rsidRPr="00D77BC8" w:rsidRDefault="008F5946" w:rsidP="00E062D8">
      <w:pPr>
        <w:pStyle w:val="Retraitcorpsdetexte21"/>
        <w:ind w:hanging="2"/>
        <w:rPr>
          <w:szCs w:val="24"/>
        </w:rPr>
      </w:pPr>
      <w:r w:rsidRPr="00D77BC8">
        <w:rPr>
          <w:szCs w:val="24"/>
        </w:rPr>
        <w:lastRenderedPageBreak/>
        <w:t xml:space="preserve">Membre du comité d’organisation des </w:t>
      </w:r>
      <w:r w:rsidRPr="00D77BC8">
        <w:rPr>
          <w:i/>
          <w:szCs w:val="24"/>
        </w:rPr>
        <w:t xml:space="preserve">Premières rencontres territoriales de la protection de l’enfance </w:t>
      </w:r>
      <w:r w:rsidRPr="00D77BC8">
        <w:rPr>
          <w:szCs w:val="24"/>
        </w:rPr>
        <w:t>(</w:t>
      </w:r>
      <w:r>
        <w:rPr>
          <w:szCs w:val="24"/>
        </w:rPr>
        <w:t xml:space="preserve">Cayenne, </w:t>
      </w:r>
      <w:r w:rsidRPr="00D77BC8">
        <w:rPr>
          <w:szCs w:val="24"/>
        </w:rPr>
        <w:t xml:space="preserve">novembre 2014). </w:t>
      </w:r>
    </w:p>
    <w:p w14:paraId="4547E318" w14:textId="77777777" w:rsidR="008F5946" w:rsidRDefault="008F5946" w:rsidP="008F5946">
      <w:pPr>
        <w:pStyle w:val="Retraitcorpsdetexte21"/>
        <w:spacing w:line="160" w:lineRule="atLeast"/>
        <w:rPr>
          <w:szCs w:val="24"/>
        </w:rPr>
      </w:pPr>
      <w:r>
        <w:rPr>
          <w:szCs w:val="24"/>
        </w:rPr>
        <w:t xml:space="preserve">                       Travail de relecture de l’</w:t>
      </w:r>
      <w:r w:rsidRPr="008E20D0">
        <w:rPr>
          <w:i/>
          <w:szCs w:val="24"/>
        </w:rPr>
        <w:t>Anthologie de la poésie guyanaise d’expression française</w:t>
      </w:r>
      <w:r>
        <w:rPr>
          <w:szCs w:val="24"/>
        </w:rPr>
        <w:t xml:space="preserve">, de René Gnaléga et Sylviane Beaufort, Riveneuve éditions, Paris, 2016. </w:t>
      </w:r>
    </w:p>
    <w:p w14:paraId="71DFFB63" w14:textId="77777777" w:rsidR="008F5946" w:rsidRDefault="008F5946" w:rsidP="008F5946">
      <w:pPr>
        <w:pStyle w:val="Retraitcorpsdetexte21"/>
        <w:spacing w:line="160" w:lineRule="atLeast"/>
        <w:rPr>
          <w:b/>
          <w:szCs w:val="24"/>
        </w:rPr>
      </w:pPr>
    </w:p>
    <w:p w14:paraId="38BC05D8" w14:textId="283E5BA5" w:rsidR="008F5946" w:rsidRDefault="008F5946" w:rsidP="008F5946">
      <w:pPr>
        <w:pStyle w:val="Retraitcorpsdetexte21"/>
        <w:spacing w:line="160" w:lineRule="atLeast"/>
        <w:rPr>
          <w:szCs w:val="24"/>
        </w:rPr>
      </w:pPr>
      <w:r w:rsidRPr="00545F8E">
        <w:rPr>
          <w:b/>
          <w:szCs w:val="24"/>
        </w:rPr>
        <w:t>201</w:t>
      </w:r>
      <w:r>
        <w:rPr>
          <w:b/>
          <w:szCs w:val="24"/>
        </w:rPr>
        <w:t>3</w:t>
      </w:r>
      <w:r w:rsidRPr="00545F8E">
        <w:rPr>
          <w:b/>
          <w:szCs w:val="24"/>
        </w:rPr>
        <w:t>-201</w:t>
      </w:r>
      <w:r>
        <w:rPr>
          <w:b/>
          <w:szCs w:val="24"/>
        </w:rPr>
        <w:t>4</w:t>
      </w:r>
      <w:r w:rsidRPr="00545F8E">
        <w:rPr>
          <w:szCs w:val="24"/>
        </w:rPr>
        <w:tab/>
      </w:r>
      <w:r>
        <w:rPr>
          <w:szCs w:val="24"/>
        </w:rPr>
        <w:t xml:space="preserve">Travail de relecture des textes publiés dans l’ouvrage collectif </w:t>
      </w:r>
      <w:r w:rsidRPr="008E20D0">
        <w:rPr>
          <w:i/>
          <w:szCs w:val="24"/>
        </w:rPr>
        <w:t>Léon-Gontra Damas : poète, écrivain patrimonial et pos</w:t>
      </w:r>
      <w:r w:rsidR="00143415">
        <w:rPr>
          <w:i/>
          <w:szCs w:val="24"/>
        </w:rPr>
        <w:t>t</w:t>
      </w:r>
      <w:r w:rsidRPr="008E20D0">
        <w:rPr>
          <w:i/>
          <w:szCs w:val="24"/>
        </w:rPr>
        <w:t>colonial</w:t>
      </w:r>
      <w:r>
        <w:rPr>
          <w:szCs w:val="24"/>
        </w:rPr>
        <w:t>, dir. Monique Blérald, Marc Lony et Kathleen Gyssels, Ibis Rouge Éditions, 2014.</w:t>
      </w:r>
    </w:p>
    <w:p w14:paraId="02E1198A" w14:textId="77777777" w:rsidR="00985E79" w:rsidRDefault="00985E79">
      <w:pPr>
        <w:overflowPunct/>
        <w:autoSpaceDE/>
        <w:autoSpaceDN/>
        <w:adjustRightInd/>
        <w:textAlignment w:val="auto"/>
        <w:rPr>
          <w:b/>
          <w:color w:val="548DD4" w:themeColor="text2" w:themeTint="99"/>
          <w:sz w:val="32"/>
          <w:szCs w:val="32"/>
        </w:rPr>
      </w:pPr>
      <w:bookmarkStart w:id="26" w:name="_Toc45276906"/>
      <w:r>
        <w:rPr>
          <w:color w:val="548DD4" w:themeColor="text2" w:themeTint="99"/>
          <w:sz w:val="32"/>
          <w:szCs w:val="32"/>
        </w:rPr>
        <w:br w:type="page"/>
      </w:r>
    </w:p>
    <w:p w14:paraId="1CE32064" w14:textId="277D0978" w:rsidR="00D34B21" w:rsidRDefault="00775B0B" w:rsidP="00C07F3C">
      <w:pPr>
        <w:pStyle w:val="Titre1"/>
        <w:numPr>
          <w:ilvl w:val="0"/>
          <w:numId w:val="24"/>
        </w:numPr>
        <w:jc w:val="center"/>
        <w:rPr>
          <w:color w:val="548DD4" w:themeColor="text2" w:themeTint="99"/>
          <w:sz w:val="32"/>
          <w:szCs w:val="32"/>
          <w:u w:val="none"/>
        </w:rPr>
      </w:pPr>
      <w:r w:rsidRPr="0056707F">
        <w:rPr>
          <w:color w:val="548DD4" w:themeColor="text2" w:themeTint="99"/>
          <w:sz w:val="32"/>
          <w:szCs w:val="32"/>
          <w:u w:val="none"/>
        </w:rPr>
        <w:lastRenderedPageBreak/>
        <w:t>ACTIVITÉS D’ENSEIGNEMENT</w:t>
      </w:r>
      <w:bookmarkEnd w:id="26"/>
    </w:p>
    <w:p w14:paraId="516FBCF4" w14:textId="77777777" w:rsidR="005479B2" w:rsidRPr="005479B2" w:rsidRDefault="005479B2" w:rsidP="005479B2"/>
    <w:p w14:paraId="505E66BB" w14:textId="77777777" w:rsidR="00267C73" w:rsidRDefault="00267C73" w:rsidP="0089790E">
      <w:pPr>
        <w:tabs>
          <w:tab w:val="left" w:pos="0"/>
        </w:tabs>
        <w:jc w:val="center"/>
        <w:rPr>
          <w:b/>
          <w:sz w:val="24"/>
          <w:szCs w:val="24"/>
        </w:rPr>
      </w:pPr>
    </w:p>
    <w:p w14:paraId="33B644CD" w14:textId="58FE62B5" w:rsidR="005479B2" w:rsidRPr="00545F8E" w:rsidRDefault="00924CEA" w:rsidP="005479B2">
      <w:pPr>
        <w:tabs>
          <w:tab w:val="left" w:pos="0"/>
        </w:tabs>
        <w:jc w:val="center"/>
        <w:rPr>
          <w:b/>
          <w:sz w:val="24"/>
          <w:szCs w:val="24"/>
        </w:rPr>
      </w:pPr>
      <w:r>
        <w:rPr>
          <w:b/>
          <w:sz w:val="24"/>
          <w:szCs w:val="24"/>
        </w:rPr>
        <w:t>Maître de conférences</w:t>
      </w:r>
      <w:r w:rsidR="005479B2">
        <w:rPr>
          <w:b/>
          <w:sz w:val="24"/>
          <w:szCs w:val="24"/>
        </w:rPr>
        <w:t xml:space="preserve"> l’IUT de Kourou, à l’Université de la Guyane</w:t>
      </w:r>
      <w:r w:rsidR="005479B2" w:rsidRPr="00545F8E">
        <w:rPr>
          <w:b/>
          <w:sz w:val="24"/>
          <w:szCs w:val="24"/>
        </w:rPr>
        <w:t xml:space="preserve"> </w:t>
      </w:r>
      <w:r w:rsidR="005479B2">
        <w:rPr>
          <w:b/>
          <w:sz w:val="24"/>
          <w:szCs w:val="24"/>
        </w:rPr>
        <w:t>(</w:t>
      </w:r>
      <w:r w:rsidR="005479B2" w:rsidRPr="00545F8E">
        <w:rPr>
          <w:b/>
          <w:sz w:val="24"/>
          <w:szCs w:val="24"/>
        </w:rPr>
        <w:t>201</w:t>
      </w:r>
      <w:r w:rsidR="005479B2">
        <w:rPr>
          <w:b/>
          <w:sz w:val="24"/>
          <w:szCs w:val="24"/>
        </w:rPr>
        <w:t>8</w:t>
      </w:r>
      <w:r>
        <w:rPr>
          <w:b/>
          <w:sz w:val="24"/>
          <w:szCs w:val="24"/>
        </w:rPr>
        <w:t>-2024</w:t>
      </w:r>
      <w:r w:rsidR="005479B2">
        <w:rPr>
          <w:b/>
          <w:sz w:val="24"/>
          <w:szCs w:val="24"/>
        </w:rPr>
        <w:t>)</w:t>
      </w:r>
    </w:p>
    <w:p w14:paraId="45BEB897" w14:textId="77777777" w:rsidR="005479B2" w:rsidRDefault="005479B2" w:rsidP="0089790E">
      <w:pPr>
        <w:tabs>
          <w:tab w:val="left" w:pos="0"/>
        </w:tabs>
        <w:jc w:val="center"/>
        <w:rPr>
          <w:b/>
          <w:sz w:val="24"/>
          <w:szCs w:val="24"/>
        </w:rPr>
      </w:pPr>
    </w:p>
    <w:p w14:paraId="114121DE" w14:textId="4D4E0CF0" w:rsidR="005479B2" w:rsidRPr="005479B2" w:rsidRDefault="005479B2" w:rsidP="005479B2">
      <w:pPr>
        <w:tabs>
          <w:tab w:val="left" w:pos="0"/>
        </w:tabs>
        <w:jc w:val="both"/>
        <w:rPr>
          <w:i/>
          <w:sz w:val="24"/>
          <w:szCs w:val="24"/>
        </w:rPr>
      </w:pPr>
      <w:bookmarkStart w:id="27" w:name="_Hlk507590240"/>
      <w:r w:rsidRPr="005479B2">
        <w:rPr>
          <w:i/>
          <w:sz w:val="24"/>
          <w:szCs w:val="24"/>
        </w:rPr>
        <w:t>Enseignements donnés aux étudiants du DUT Carrières sociales </w:t>
      </w:r>
      <w:r w:rsidR="007E16C8">
        <w:rPr>
          <w:i/>
          <w:sz w:val="24"/>
          <w:szCs w:val="24"/>
        </w:rPr>
        <w:t xml:space="preserve">(CS) option animation sociale et socioculturelle (ASSC) </w:t>
      </w:r>
      <w:r w:rsidRPr="005479B2">
        <w:rPr>
          <w:i/>
          <w:sz w:val="24"/>
          <w:szCs w:val="24"/>
        </w:rPr>
        <w:t>:</w:t>
      </w:r>
    </w:p>
    <w:bookmarkEnd w:id="27"/>
    <w:p w14:paraId="0ABCF474" w14:textId="05B27C1A" w:rsidR="005479B2" w:rsidRDefault="005479B2" w:rsidP="005479B2">
      <w:pPr>
        <w:tabs>
          <w:tab w:val="left" w:pos="0"/>
        </w:tabs>
        <w:jc w:val="both"/>
        <w:rPr>
          <w:sz w:val="24"/>
          <w:szCs w:val="24"/>
        </w:rPr>
      </w:pPr>
      <w:r>
        <w:rPr>
          <w:sz w:val="24"/>
          <w:szCs w:val="24"/>
        </w:rPr>
        <w:t xml:space="preserve">CS1 : Développement de la personne </w:t>
      </w:r>
      <w:r w:rsidR="00124BA2" w:rsidRPr="009769ED">
        <w:rPr>
          <w:sz w:val="24"/>
          <w:szCs w:val="24"/>
        </w:rPr>
        <w:t>(</w:t>
      </w:r>
      <w:r w:rsidR="00124BA2">
        <w:rPr>
          <w:sz w:val="24"/>
          <w:szCs w:val="24"/>
        </w:rPr>
        <w:t>3</w:t>
      </w:r>
      <w:r w:rsidR="00124BA2" w:rsidRPr="009769ED">
        <w:rPr>
          <w:sz w:val="24"/>
          <w:szCs w:val="24"/>
        </w:rPr>
        <w:t>0 H CM).</w:t>
      </w:r>
    </w:p>
    <w:p w14:paraId="0DFABF77" w14:textId="451C6C24" w:rsidR="005479B2" w:rsidRDefault="005479B2" w:rsidP="005479B2">
      <w:pPr>
        <w:tabs>
          <w:tab w:val="left" w:pos="0"/>
        </w:tabs>
        <w:jc w:val="both"/>
        <w:rPr>
          <w:sz w:val="24"/>
          <w:szCs w:val="24"/>
        </w:rPr>
      </w:pPr>
      <w:r>
        <w:rPr>
          <w:sz w:val="24"/>
          <w:szCs w:val="24"/>
        </w:rPr>
        <w:t>CS</w:t>
      </w:r>
      <w:r w:rsidR="00C70F3F">
        <w:rPr>
          <w:sz w:val="24"/>
          <w:szCs w:val="24"/>
        </w:rPr>
        <w:t>2</w:t>
      </w:r>
      <w:r>
        <w:rPr>
          <w:sz w:val="24"/>
          <w:szCs w:val="24"/>
        </w:rPr>
        <w:t xml:space="preserve"> : Psychosociologie </w:t>
      </w:r>
      <w:r w:rsidR="00124BA2" w:rsidRPr="009769ED">
        <w:rPr>
          <w:sz w:val="24"/>
          <w:szCs w:val="24"/>
        </w:rPr>
        <w:t>(</w:t>
      </w:r>
      <w:r w:rsidR="00124BA2">
        <w:rPr>
          <w:sz w:val="24"/>
          <w:szCs w:val="24"/>
        </w:rPr>
        <w:t>3</w:t>
      </w:r>
      <w:r w:rsidR="00124BA2" w:rsidRPr="009769ED">
        <w:rPr>
          <w:sz w:val="24"/>
          <w:szCs w:val="24"/>
        </w:rPr>
        <w:t>0 H CM).</w:t>
      </w:r>
      <w:r w:rsidR="00124BA2">
        <w:rPr>
          <w:sz w:val="24"/>
          <w:szCs w:val="24"/>
        </w:rPr>
        <w:t> </w:t>
      </w:r>
    </w:p>
    <w:p w14:paraId="678FE9FB" w14:textId="16407127" w:rsidR="005479B2" w:rsidRDefault="005479B2" w:rsidP="005479B2">
      <w:pPr>
        <w:tabs>
          <w:tab w:val="left" w:pos="0"/>
        </w:tabs>
        <w:jc w:val="both"/>
        <w:rPr>
          <w:sz w:val="24"/>
          <w:szCs w:val="24"/>
        </w:rPr>
      </w:pPr>
      <w:r>
        <w:rPr>
          <w:sz w:val="24"/>
          <w:szCs w:val="24"/>
        </w:rPr>
        <w:t>CS</w:t>
      </w:r>
      <w:r w:rsidR="00124BA2">
        <w:rPr>
          <w:sz w:val="24"/>
          <w:szCs w:val="24"/>
        </w:rPr>
        <w:t>3</w:t>
      </w:r>
      <w:r>
        <w:rPr>
          <w:sz w:val="24"/>
          <w:szCs w:val="24"/>
        </w:rPr>
        <w:t xml:space="preserve"> : L’individu et le groupe </w:t>
      </w:r>
      <w:r w:rsidRPr="009769ED">
        <w:rPr>
          <w:sz w:val="24"/>
          <w:szCs w:val="24"/>
        </w:rPr>
        <w:t>(</w:t>
      </w:r>
      <w:r w:rsidR="00124BA2">
        <w:rPr>
          <w:sz w:val="24"/>
          <w:szCs w:val="24"/>
        </w:rPr>
        <w:t>3</w:t>
      </w:r>
      <w:r w:rsidRPr="009769ED">
        <w:rPr>
          <w:sz w:val="24"/>
          <w:szCs w:val="24"/>
        </w:rPr>
        <w:t>0 H CM).</w:t>
      </w:r>
      <w:r>
        <w:rPr>
          <w:sz w:val="24"/>
          <w:szCs w:val="24"/>
        </w:rPr>
        <w:t> </w:t>
      </w:r>
    </w:p>
    <w:p w14:paraId="760E4AA5" w14:textId="68F082B4" w:rsidR="00124BA2" w:rsidRDefault="00124BA2" w:rsidP="005479B2">
      <w:pPr>
        <w:tabs>
          <w:tab w:val="left" w:pos="0"/>
        </w:tabs>
        <w:jc w:val="both"/>
        <w:rPr>
          <w:sz w:val="24"/>
          <w:szCs w:val="24"/>
        </w:rPr>
      </w:pPr>
      <w:r>
        <w:rPr>
          <w:sz w:val="24"/>
          <w:szCs w:val="24"/>
        </w:rPr>
        <w:t xml:space="preserve">CS4 : </w:t>
      </w:r>
      <w:r w:rsidRPr="00124BA2">
        <w:rPr>
          <w:sz w:val="24"/>
          <w:szCs w:val="24"/>
        </w:rPr>
        <w:t>Ethique et histoire des idées</w:t>
      </w:r>
      <w:r>
        <w:rPr>
          <w:sz w:val="24"/>
          <w:szCs w:val="24"/>
        </w:rPr>
        <w:t xml:space="preserve"> </w:t>
      </w:r>
      <w:bookmarkStart w:id="28" w:name="_Hlk507588463"/>
      <w:r>
        <w:rPr>
          <w:sz w:val="24"/>
          <w:szCs w:val="24"/>
        </w:rPr>
        <w:t>(20 H CM, 10 H TD).</w:t>
      </w:r>
      <w:bookmarkEnd w:id="28"/>
    </w:p>
    <w:p w14:paraId="6DD332EB" w14:textId="3D249178" w:rsidR="00124BA2" w:rsidRDefault="00124BA2" w:rsidP="005479B2">
      <w:pPr>
        <w:tabs>
          <w:tab w:val="left" w:pos="0"/>
        </w:tabs>
        <w:jc w:val="both"/>
        <w:rPr>
          <w:sz w:val="24"/>
          <w:szCs w:val="24"/>
        </w:rPr>
      </w:pPr>
      <w:r>
        <w:rPr>
          <w:sz w:val="24"/>
          <w:szCs w:val="24"/>
        </w:rPr>
        <w:t xml:space="preserve">CS4 : </w:t>
      </w:r>
      <w:r w:rsidRPr="00124BA2">
        <w:rPr>
          <w:sz w:val="24"/>
          <w:szCs w:val="24"/>
        </w:rPr>
        <w:t>Pratiques, publics et champs professionnels</w:t>
      </w:r>
      <w:r>
        <w:rPr>
          <w:sz w:val="24"/>
          <w:szCs w:val="24"/>
        </w:rPr>
        <w:t xml:space="preserve"> </w:t>
      </w:r>
      <w:r w:rsidRPr="00124BA2">
        <w:rPr>
          <w:sz w:val="24"/>
          <w:szCs w:val="24"/>
        </w:rPr>
        <w:t>(</w:t>
      </w:r>
      <w:r>
        <w:rPr>
          <w:sz w:val="24"/>
          <w:szCs w:val="24"/>
        </w:rPr>
        <w:t>3</w:t>
      </w:r>
      <w:r w:rsidRPr="00124BA2">
        <w:rPr>
          <w:sz w:val="24"/>
          <w:szCs w:val="24"/>
        </w:rPr>
        <w:t>0 H TD).</w:t>
      </w:r>
    </w:p>
    <w:p w14:paraId="0482B2E9" w14:textId="041D981F" w:rsidR="00124BA2" w:rsidRDefault="00124BA2" w:rsidP="00124BA2">
      <w:pPr>
        <w:tabs>
          <w:tab w:val="left" w:pos="0"/>
        </w:tabs>
        <w:jc w:val="both"/>
        <w:rPr>
          <w:sz w:val="24"/>
          <w:szCs w:val="24"/>
        </w:rPr>
      </w:pPr>
      <w:r>
        <w:rPr>
          <w:sz w:val="24"/>
          <w:szCs w:val="24"/>
        </w:rPr>
        <w:t xml:space="preserve">CS4 : </w:t>
      </w:r>
      <w:r w:rsidRPr="00124BA2">
        <w:rPr>
          <w:sz w:val="24"/>
          <w:szCs w:val="24"/>
        </w:rPr>
        <w:t>Techniques de négociation et de médiation (</w:t>
      </w:r>
      <w:r>
        <w:rPr>
          <w:sz w:val="24"/>
          <w:szCs w:val="24"/>
        </w:rPr>
        <w:t>15</w:t>
      </w:r>
      <w:r w:rsidRPr="00124BA2">
        <w:rPr>
          <w:sz w:val="24"/>
          <w:szCs w:val="24"/>
        </w:rPr>
        <w:t xml:space="preserve"> H TD</w:t>
      </w:r>
      <w:r>
        <w:rPr>
          <w:sz w:val="24"/>
          <w:szCs w:val="24"/>
        </w:rPr>
        <w:t>, 15 H CM</w:t>
      </w:r>
      <w:r w:rsidRPr="00124BA2">
        <w:rPr>
          <w:sz w:val="24"/>
          <w:szCs w:val="24"/>
        </w:rPr>
        <w:t>).</w:t>
      </w:r>
    </w:p>
    <w:p w14:paraId="7E618BF0" w14:textId="5B760C83" w:rsidR="003A7A0B" w:rsidRDefault="003A7A0B" w:rsidP="00124BA2">
      <w:pPr>
        <w:tabs>
          <w:tab w:val="left" w:pos="0"/>
        </w:tabs>
        <w:jc w:val="both"/>
        <w:rPr>
          <w:sz w:val="24"/>
          <w:szCs w:val="24"/>
        </w:rPr>
      </w:pPr>
    </w:p>
    <w:p w14:paraId="01E73911" w14:textId="63945BAF" w:rsidR="00264057" w:rsidRPr="005479B2" w:rsidRDefault="00264057" w:rsidP="00264057">
      <w:pPr>
        <w:tabs>
          <w:tab w:val="left" w:pos="0"/>
        </w:tabs>
        <w:jc w:val="both"/>
        <w:rPr>
          <w:i/>
          <w:sz w:val="24"/>
          <w:szCs w:val="24"/>
        </w:rPr>
      </w:pPr>
      <w:r w:rsidRPr="005479B2">
        <w:rPr>
          <w:i/>
          <w:sz w:val="24"/>
          <w:szCs w:val="24"/>
        </w:rPr>
        <w:t xml:space="preserve">Enseignement donné aux étudiants du DUT </w:t>
      </w:r>
      <w:r w:rsidRPr="00264057">
        <w:rPr>
          <w:i/>
          <w:sz w:val="24"/>
          <w:szCs w:val="24"/>
        </w:rPr>
        <w:t>Réseaux et Télécommunication</w:t>
      </w:r>
      <w:r>
        <w:rPr>
          <w:i/>
          <w:sz w:val="24"/>
          <w:szCs w:val="24"/>
        </w:rPr>
        <w:t xml:space="preserve"> </w:t>
      </w:r>
      <w:r w:rsidRPr="005479B2">
        <w:rPr>
          <w:i/>
          <w:sz w:val="24"/>
          <w:szCs w:val="24"/>
        </w:rPr>
        <w:t>:</w:t>
      </w:r>
    </w:p>
    <w:p w14:paraId="5ACAF4CD" w14:textId="07B236C0" w:rsidR="003A7A0B" w:rsidRDefault="00C83F1D" w:rsidP="00124BA2">
      <w:pPr>
        <w:tabs>
          <w:tab w:val="left" w:pos="0"/>
        </w:tabs>
        <w:jc w:val="both"/>
        <w:rPr>
          <w:sz w:val="24"/>
          <w:szCs w:val="24"/>
        </w:rPr>
      </w:pPr>
      <w:r>
        <w:rPr>
          <w:sz w:val="24"/>
          <w:szCs w:val="24"/>
        </w:rPr>
        <w:t>RT1</w:t>
      </w:r>
      <w:r w:rsidR="00264057">
        <w:t xml:space="preserve"> : </w:t>
      </w:r>
      <w:r w:rsidR="00264057" w:rsidRPr="00264057">
        <w:rPr>
          <w:sz w:val="24"/>
          <w:szCs w:val="24"/>
        </w:rPr>
        <w:t>Eléments fondamentaux de la communication</w:t>
      </w:r>
      <w:r w:rsidR="00264057">
        <w:rPr>
          <w:sz w:val="24"/>
          <w:szCs w:val="24"/>
        </w:rPr>
        <w:t xml:space="preserve"> (6 H TD, 20 H TP).</w:t>
      </w:r>
    </w:p>
    <w:p w14:paraId="3EED7240" w14:textId="77777777" w:rsidR="00124BA2" w:rsidRDefault="00124BA2" w:rsidP="005479B2">
      <w:pPr>
        <w:tabs>
          <w:tab w:val="left" w:pos="0"/>
        </w:tabs>
        <w:jc w:val="both"/>
        <w:rPr>
          <w:sz w:val="24"/>
          <w:szCs w:val="24"/>
        </w:rPr>
      </w:pPr>
    </w:p>
    <w:p w14:paraId="099F9A7B" w14:textId="7DA1E693" w:rsidR="00DC5A11" w:rsidRDefault="00DC5A11" w:rsidP="00DC5A11">
      <w:pPr>
        <w:tabs>
          <w:tab w:val="left" w:pos="0"/>
        </w:tabs>
        <w:jc w:val="both"/>
        <w:rPr>
          <w:i/>
          <w:sz w:val="24"/>
          <w:szCs w:val="24"/>
        </w:rPr>
      </w:pPr>
      <w:bookmarkStart w:id="29" w:name="_Hlk507589141"/>
      <w:r w:rsidRPr="005479B2">
        <w:rPr>
          <w:i/>
          <w:sz w:val="24"/>
          <w:szCs w:val="24"/>
        </w:rPr>
        <w:t xml:space="preserve">Enseignements donnés aux étudiants </w:t>
      </w:r>
      <w:bookmarkEnd w:id="29"/>
      <w:r>
        <w:rPr>
          <w:i/>
          <w:sz w:val="24"/>
          <w:szCs w:val="24"/>
        </w:rPr>
        <w:t>de</w:t>
      </w:r>
      <w:r w:rsidR="00A661B8">
        <w:rPr>
          <w:i/>
          <w:sz w:val="24"/>
          <w:szCs w:val="24"/>
        </w:rPr>
        <w:t xml:space="preserve"> la licence « Langue, Littérature et civilisations étrangères et régionales » :</w:t>
      </w:r>
    </w:p>
    <w:p w14:paraId="471797ED" w14:textId="0B506BE7" w:rsidR="00A661B8" w:rsidRDefault="00A661B8" w:rsidP="00DC5A11">
      <w:pPr>
        <w:tabs>
          <w:tab w:val="left" w:pos="0"/>
        </w:tabs>
        <w:jc w:val="both"/>
        <w:rPr>
          <w:sz w:val="24"/>
          <w:szCs w:val="24"/>
        </w:rPr>
      </w:pPr>
      <w:r w:rsidRPr="00A661B8">
        <w:rPr>
          <w:sz w:val="24"/>
          <w:szCs w:val="24"/>
        </w:rPr>
        <w:t>LS1 : Initiation aux sciences de l’éducation (6 H CM, 10 H TD)</w:t>
      </w:r>
      <w:r>
        <w:rPr>
          <w:sz w:val="24"/>
          <w:szCs w:val="24"/>
        </w:rPr>
        <w:t>.</w:t>
      </w:r>
    </w:p>
    <w:p w14:paraId="27484048" w14:textId="2D883481" w:rsidR="007B58DC" w:rsidRDefault="007B58DC" w:rsidP="00DC5A11">
      <w:pPr>
        <w:tabs>
          <w:tab w:val="left" w:pos="0"/>
        </w:tabs>
        <w:jc w:val="both"/>
        <w:rPr>
          <w:sz w:val="24"/>
          <w:szCs w:val="24"/>
        </w:rPr>
      </w:pPr>
    </w:p>
    <w:p w14:paraId="5D531181" w14:textId="3B9FC523" w:rsidR="007B58DC" w:rsidRDefault="007B58DC" w:rsidP="00DC5A11">
      <w:pPr>
        <w:tabs>
          <w:tab w:val="left" w:pos="0"/>
        </w:tabs>
        <w:jc w:val="both"/>
        <w:rPr>
          <w:i/>
          <w:sz w:val="24"/>
          <w:szCs w:val="24"/>
        </w:rPr>
      </w:pPr>
      <w:r w:rsidRPr="005479B2">
        <w:rPr>
          <w:i/>
          <w:sz w:val="24"/>
          <w:szCs w:val="24"/>
        </w:rPr>
        <w:t>Enseignemen</w:t>
      </w:r>
      <w:r w:rsidR="00264057">
        <w:rPr>
          <w:i/>
          <w:sz w:val="24"/>
          <w:szCs w:val="24"/>
        </w:rPr>
        <w:t>t</w:t>
      </w:r>
      <w:r w:rsidR="00924CEA">
        <w:rPr>
          <w:i/>
          <w:sz w:val="24"/>
          <w:szCs w:val="24"/>
        </w:rPr>
        <w:t>s</w:t>
      </w:r>
      <w:r w:rsidRPr="005479B2">
        <w:rPr>
          <w:i/>
          <w:sz w:val="24"/>
          <w:szCs w:val="24"/>
        </w:rPr>
        <w:t xml:space="preserve"> d</w:t>
      </w:r>
      <w:r w:rsidR="00924CEA">
        <w:rPr>
          <w:i/>
          <w:sz w:val="24"/>
          <w:szCs w:val="24"/>
        </w:rPr>
        <w:t>ispensés</w:t>
      </w:r>
      <w:r w:rsidRPr="005479B2">
        <w:rPr>
          <w:i/>
          <w:sz w:val="24"/>
          <w:szCs w:val="24"/>
        </w:rPr>
        <w:t xml:space="preserve"> aux étudiants</w:t>
      </w:r>
      <w:r>
        <w:rPr>
          <w:i/>
          <w:sz w:val="24"/>
          <w:szCs w:val="24"/>
        </w:rPr>
        <w:t xml:space="preserve"> du Master</w:t>
      </w:r>
      <w:r w:rsidR="00AD2CA2">
        <w:rPr>
          <w:i/>
          <w:sz w:val="24"/>
          <w:szCs w:val="24"/>
        </w:rPr>
        <w:t xml:space="preserve"> MEEF spécialité</w:t>
      </w:r>
      <w:r>
        <w:rPr>
          <w:i/>
          <w:sz w:val="24"/>
          <w:szCs w:val="24"/>
        </w:rPr>
        <w:t xml:space="preserve"> « Pratiques et Ingénierie </w:t>
      </w:r>
      <w:r w:rsidRPr="007B58DC">
        <w:rPr>
          <w:i/>
          <w:sz w:val="24"/>
          <w:szCs w:val="24"/>
        </w:rPr>
        <w:t>de l’Éducation, du Travail et de l’Action Social</w:t>
      </w:r>
      <w:r>
        <w:rPr>
          <w:i/>
          <w:sz w:val="24"/>
          <w:szCs w:val="24"/>
        </w:rPr>
        <w:t> » (PIETAS) :</w:t>
      </w:r>
    </w:p>
    <w:p w14:paraId="7B6B0AE0" w14:textId="2F68AA9B" w:rsidR="007B58DC" w:rsidRPr="00924CEA" w:rsidRDefault="007B58DC" w:rsidP="00DC5A11">
      <w:pPr>
        <w:tabs>
          <w:tab w:val="left" w:pos="0"/>
        </w:tabs>
        <w:jc w:val="both"/>
        <w:rPr>
          <w:sz w:val="24"/>
          <w:szCs w:val="24"/>
        </w:rPr>
      </w:pPr>
      <w:r w:rsidRPr="00924CEA">
        <w:rPr>
          <w:sz w:val="24"/>
          <w:szCs w:val="24"/>
        </w:rPr>
        <w:t xml:space="preserve">M1 : </w:t>
      </w:r>
      <w:r w:rsidR="00924CEA" w:rsidRPr="00924CEA">
        <w:rPr>
          <w:sz w:val="24"/>
          <w:szCs w:val="24"/>
        </w:rPr>
        <w:t>Enfance et parentalité</w:t>
      </w:r>
      <w:r w:rsidRPr="00924CEA">
        <w:rPr>
          <w:sz w:val="24"/>
          <w:szCs w:val="24"/>
        </w:rPr>
        <w:t xml:space="preserve"> (4 H CM, 8 H TD)</w:t>
      </w:r>
      <w:r w:rsidR="00AD2CA2" w:rsidRPr="00924CEA">
        <w:rPr>
          <w:sz w:val="24"/>
          <w:szCs w:val="24"/>
        </w:rPr>
        <w:t>.</w:t>
      </w:r>
    </w:p>
    <w:p w14:paraId="7D2BBE99" w14:textId="67953912" w:rsidR="005479B2" w:rsidRDefault="00924CEA" w:rsidP="0024459D">
      <w:pPr>
        <w:tabs>
          <w:tab w:val="left" w:pos="0"/>
        </w:tabs>
        <w:rPr>
          <w:sz w:val="24"/>
          <w:szCs w:val="24"/>
        </w:rPr>
      </w:pPr>
      <w:r w:rsidRPr="00924CEA">
        <w:rPr>
          <w:sz w:val="24"/>
          <w:szCs w:val="24"/>
        </w:rPr>
        <w:t xml:space="preserve">M1 : </w:t>
      </w:r>
      <w:r>
        <w:rPr>
          <w:sz w:val="24"/>
          <w:szCs w:val="24"/>
        </w:rPr>
        <w:t>Psychologie du développement de l’enfant et de l’adolescent (4H CM ; 6 H TD)</w:t>
      </w:r>
    </w:p>
    <w:p w14:paraId="62BB4DAA" w14:textId="0D2EAC6E" w:rsidR="00924CEA" w:rsidRDefault="00924CEA" w:rsidP="0024459D">
      <w:pPr>
        <w:tabs>
          <w:tab w:val="left" w:pos="0"/>
        </w:tabs>
        <w:rPr>
          <w:sz w:val="24"/>
          <w:szCs w:val="24"/>
        </w:rPr>
      </w:pPr>
      <w:r>
        <w:rPr>
          <w:sz w:val="24"/>
          <w:szCs w:val="24"/>
        </w:rPr>
        <w:t xml:space="preserve">M1 : Travail d’équipes pluri professionnelles (10 H TD) </w:t>
      </w:r>
    </w:p>
    <w:p w14:paraId="56BA6842" w14:textId="4E67BCF4" w:rsidR="00924CEA" w:rsidRDefault="00924CEA" w:rsidP="0024459D">
      <w:pPr>
        <w:tabs>
          <w:tab w:val="left" w:pos="0"/>
        </w:tabs>
        <w:rPr>
          <w:sz w:val="24"/>
          <w:szCs w:val="24"/>
        </w:rPr>
      </w:pPr>
    </w:p>
    <w:p w14:paraId="7034FF13" w14:textId="77777777" w:rsidR="00924CEA" w:rsidRPr="00924CEA" w:rsidRDefault="00924CEA" w:rsidP="0024459D">
      <w:pPr>
        <w:tabs>
          <w:tab w:val="left" w:pos="0"/>
        </w:tabs>
        <w:rPr>
          <w:sz w:val="24"/>
          <w:szCs w:val="24"/>
        </w:rPr>
      </w:pPr>
    </w:p>
    <w:p w14:paraId="5097FBEF" w14:textId="41F2080D" w:rsidR="00683F78" w:rsidRPr="00545F8E" w:rsidRDefault="00683D86" w:rsidP="0089790E">
      <w:pPr>
        <w:tabs>
          <w:tab w:val="left" w:pos="0"/>
        </w:tabs>
        <w:jc w:val="center"/>
        <w:rPr>
          <w:b/>
          <w:sz w:val="24"/>
          <w:szCs w:val="24"/>
        </w:rPr>
      </w:pPr>
      <w:r>
        <w:rPr>
          <w:b/>
          <w:sz w:val="24"/>
          <w:szCs w:val="24"/>
        </w:rPr>
        <w:t xml:space="preserve">Enseignant </w:t>
      </w:r>
      <w:r w:rsidR="00683F78" w:rsidRPr="00545F8E">
        <w:rPr>
          <w:b/>
          <w:sz w:val="24"/>
          <w:szCs w:val="24"/>
        </w:rPr>
        <w:t xml:space="preserve">contractuel </w:t>
      </w:r>
      <w:r w:rsidR="005479B2">
        <w:rPr>
          <w:b/>
          <w:sz w:val="24"/>
          <w:szCs w:val="24"/>
        </w:rPr>
        <w:t>au DFR LSH, à l’Université de la Guyane</w:t>
      </w:r>
      <w:r w:rsidR="00683F78" w:rsidRPr="00545F8E">
        <w:rPr>
          <w:b/>
          <w:sz w:val="24"/>
          <w:szCs w:val="24"/>
        </w:rPr>
        <w:t xml:space="preserve"> </w:t>
      </w:r>
      <w:r w:rsidR="005479B2">
        <w:rPr>
          <w:b/>
          <w:sz w:val="24"/>
          <w:szCs w:val="24"/>
        </w:rPr>
        <w:t>(</w:t>
      </w:r>
      <w:r w:rsidR="00683F78" w:rsidRPr="00545F8E">
        <w:rPr>
          <w:b/>
          <w:sz w:val="24"/>
          <w:szCs w:val="24"/>
        </w:rPr>
        <w:t>2012-201</w:t>
      </w:r>
      <w:r>
        <w:rPr>
          <w:b/>
          <w:sz w:val="24"/>
          <w:szCs w:val="24"/>
        </w:rPr>
        <w:t>7</w:t>
      </w:r>
      <w:r w:rsidR="005479B2">
        <w:rPr>
          <w:b/>
          <w:sz w:val="24"/>
          <w:szCs w:val="24"/>
        </w:rPr>
        <w:t>)</w:t>
      </w:r>
    </w:p>
    <w:p w14:paraId="71A8DE28" w14:textId="77777777" w:rsidR="009769ED" w:rsidRDefault="009769ED" w:rsidP="00683F78">
      <w:pPr>
        <w:tabs>
          <w:tab w:val="left" w:pos="0"/>
        </w:tabs>
        <w:jc w:val="both"/>
        <w:rPr>
          <w:sz w:val="24"/>
          <w:szCs w:val="24"/>
        </w:rPr>
      </w:pPr>
    </w:p>
    <w:p w14:paraId="729E4ACC" w14:textId="371B2D59" w:rsidR="005519B0" w:rsidRPr="005479B2" w:rsidRDefault="005519B0" w:rsidP="005519B0">
      <w:pPr>
        <w:tabs>
          <w:tab w:val="left" w:pos="0"/>
        </w:tabs>
        <w:jc w:val="both"/>
        <w:rPr>
          <w:i/>
          <w:sz w:val="24"/>
          <w:szCs w:val="24"/>
        </w:rPr>
      </w:pPr>
      <w:bookmarkStart w:id="30" w:name="_Hlk507586495"/>
      <w:r w:rsidRPr="005479B2">
        <w:rPr>
          <w:i/>
          <w:sz w:val="24"/>
          <w:szCs w:val="24"/>
        </w:rPr>
        <w:t>Enseignements donnés aux étudiants du DUT Carrières sociales</w:t>
      </w:r>
      <w:r w:rsidR="007E16C8">
        <w:rPr>
          <w:i/>
          <w:sz w:val="24"/>
          <w:szCs w:val="24"/>
        </w:rPr>
        <w:t xml:space="preserve"> (CS) option animation sociale et socioculturelle (ASSC)</w:t>
      </w:r>
      <w:r w:rsidRPr="005479B2">
        <w:rPr>
          <w:i/>
          <w:sz w:val="24"/>
          <w:szCs w:val="24"/>
        </w:rPr>
        <w:t> :</w:t>
      </w:r>
    </w:p>
    <w:p w14:paraId="3DA879C8" w14:textId="2E7AA3FC" w:rsidR="005519B0" w:rsidRDefault="005519B0" w:rsidP="005519B0">
      <w:pPr>
        <w:tabs>
          <w:tab w:val="left" w:pos="0"/>
        </w:tabs>
        <w:jc w:val="both"/>
        <w:rPr>
          <w:sz w:val="24"/>
          <w:szCs w:val="24"/>
        </w:rPr>
      </w:pPr>
      <w:r>
        <w:rPr>
          <w:sz w:val="24"/>
          <w:szCs w:val="24"/>
        </w:rPr>
        <w:t xml:space="preserve">CS1 : Développement de la personne </w:t>
      </w:r>
      <w:r w:rsidR="00124BA2" w:rsidRPr="009769ED">
        <w:rPr>
          <w:sz w:val="24"/>
          <w:szCs w:val="24"/>
        </w:rPr>
        <w:t>(</w:t>
      </w:r>
      <w:r w:rsidR="00124BA2">
        <w:rPr>
          <w:sz w:val="24"/>
          <w:szCs w:val="24"/>
        </w:rPr>
        <w:t>3</w:t>
      </w:r>
      <w:r w:rsidR="00124BA2" w:rsidRPr="009769ED">
        <w:rPr>
          <w:sz w:val="24"/>
          <w:szCs w:val="24"/>
        </w:rPr>
        <w:t>0 H CM).</w:t>
      </w:r>
      <w:r w:rsidR="00124BA2">
        <w:rPr>
          <w:sz w:val="24"/>
          <w:szCs w:val="24"/>
        </w:rPr>
        <w:t> </w:t>
      </w:r>
    </w:p>
    <w:p w14:paraId="0354C94C" w14:textId="1EB0078E" w:rsidR="005519B0" w:rsidRDefault="005519B0" w:rsidP="005519B0">
      <w:pPr>
        <w:tabs>
          <w:tab w:val="left" w:pos="0"/>
        </w:tabs>
        <w:jc w:val="both"/>
        <w:rPr>
          <w:sz w:val="24"/>
          <w:szCs w:val="24"/>
        </w:rPr>
      </w:pPr>
      <w:r>
        <w:rPr>
          <w:sz w:val="24"/>
          <w:szCs w:val="24"/>
        </w:rPr>
        <w:t>CS</w:t>
      </w:r>
      <w:r w:rsidR="00124BA2">
        <w:rPr>
          <w:sz w:val="24"/>
          <w:szCs w:val="24"/>
        </w:rPr>
        <w:t>2</w:t>
      </w:r>
      <w:r>
        <w:rPr>
          <w:sz w:val="24"/>
          <w:szCs w:val="24"/>
        </w:rPr>
        <w:t xml:space="preserve"> : Psychosociologie </w:t>
      </w:r>
      <w:r w:rsidR="00124BA2" w:rsidRPr="009769ED">
        <w:rPr>
          <w:sz w:val="24"/>
          <w:szCs w:val="24"/>
        </w:rPr>
        <w:t>(</w:t>
      </w:r>
      <w:r w:rsidR="00124BA2">
        <w:rPr>
          <w:sz w:val="24"/>
          <w:szCs w:val="24"/>
        </w:rPr>
        <w:t>3</w:t>
      </w:r>
      <w:r w:rsidR="00124BA2" w:rsidRPr="009769ED">
        <w:rPr>
          <w:sz w:val="24"/>
          <w:szCs w:val="24"/>
        </w:rPr>
        <w:t>0 H CM).</w:t>
      </w:r>
      <w:r w:rsidR="00124BA2">
        <w:rPr>
          <w:sz w:val="24"/>
          <w:szCs w:val="24"/>
        </w:rPr>
        <w:t> </w:t>
      </w:r>
    </w:p>
    <w:p w14:paraId="70D1268A" w14:textId="47855D61" w:rsidR="00124BA2" w:rsidRDefault="005519B0" w:rsidP="005519B0">
      <w:pPr>
        <w:tabs>
          <w:tab w:val="left" w:pos="0"/>
        </w:tabs>
        <w:jc w:val="both"/>
        <w:rPr>
          <w:sz w:val="24"/>
          <w:szCs w:val="24"/>
        </w:rPr>
      </w:pPr>
      <w:r>
        <w:rPr>
          <w:sz w:val="24"/>
          <w:szCs w:val="24"/>
        </w:rPr>
        <w:t>CS</w:t>
      </w:r>
      <w:r w:rsidR="00124BA2">
        <w:rPr>
          <w:sz w:val="24"/>
          <w:szCs w:val="24"/>
        </w:rPr>
        <w:t>3</w:t>
      </w:r>
      <w:r>
        <w:rPr>
          <w:sz w:val="24"/>
          <w:szCs w:val="24"/>
        </w:rPr>
        <w:t xml:space="preserve"> : L’individu et le groupe </w:t>
      </w:r>
      <w:r w:rsidRPr="009769ED">
        <w:rPr>
          <w:sz w:val="24"/>
          <w:szCs w:val="24"/>
        </w:rPr>
        <w:t>(</w:t>
      </w:r>
      <w:r w:rsidR="00124BA2">
        <w:rPr>
          <w:sz w:val="24"/>
          <w:szCs w:val="24"/>
        </w:rPr>
        <w:t>3</w:t>
      </w:r>
      <w:r w:rsidRPr="009769ED">
        <w:rPr>
          <w:sz w:val="24"/>
          <w:szCs w:val="24"/>
        </w:rPr>
        <w:t>0 H CM).</w:t>
      </w:r>
      <w:r>
        <w:rPr>
          <w:sz w:val="24"/>
          <w:szCs w:val="24"/>
        </w:rPr>
        <w:t> </w:t>
      </w:r>
    </w:p>
    <w:p w14:paraId="625C2CD3" w14:textId="778A1455" w:rsidR="00A661B8" w:rsidRDefault="00A661B8" w:rsidP="005519B0">
      <w:pPr>
        <w:tabs>
          <w:tab w:val="left" w:pos="0"/>
        </w:tabs>
        <w:jc w:val="both"/>
        <w:rPr>
          <w:sz w:val="24"/>
          <w:szCs w:val="24"/>
        </w:rPr>
      </w:pPr>
      <w:r>
        <w:rPr>
          <w:sz w:val="24"/>
          <w:szCs w:val="24"/>
        </w:rPr>
        <w:t xml:space="preserve">CS4 : </w:t>
      </w:r>
      <w:r w:rsidRPr="00124BA2">
        <w:rPr>
          <w:sz w:val="24"/>
          <w:szCs w:val="24"/>
        </w:rPr>
        <w:t>Techniques de négociation et de médiation (</w:t>
      </w:r>
      <w:r>
        <w:rPr>
          <w:sz w:val="24"/>
          <w:szCs w:val="24"/>
        </w:rPr>
        <w:t>15</w:t>
      </w:r>
      <w:r w:rsidRPr="00124BA2">
        <w:rPr>
          <w:sz w:val="24"/>
          <w:szCs w:val="24"/>
        </w:rPr>
        <w:t xml:space="preserve"> H TD</w:t>
      </w:r>
      <w:r>
        <w:rPr>
          <w:sz w:val="24"/>
          <w:szCs w:val="24"/>
        </w:rPr>
        <w:t>, 15 H CM</w:t>
      </w:r>
      <w:r w:rsidRPr="00124BA2">
        <w:rPr>
          <w:sz w:val="24"/>
          <w:szCs w:val="24"/>
        </w:rPr>
        <w:t>).</w:t>
      </w:r>
    </w:p>
    <w:bookmarkEnd w:id="30"/>
    <w:p w14:paraId="21FD9DC4" w14:textId="77777777" w:rsidR="005519B0" w:rsidRDefault="005519B0" w:rsidP="005519B0">
      <w:pPr>
        <w:tabs>
          <w:tab w:val="left" w:pos="0"/>
        </w:tabs>
        <w:jc w:val="both"/>
        <w:rPr>
          <w:sz w:val="24"/>
          <w:szCs w:val="24"/>
        </w:rPr>
      </w:pPr>
    </w:p>
    <w:p w14:paraId="765F98AB" w14:textId="40AA8C43" w:rsidR="00683F78" w:rsidRPr="005479B2" w:rsidRDefault="00683F78" w:rsidP="00683F78">
      <w:pPr>
        <w:tabs>
          <w:tab w:val="left" w:pos="0"/>
        </w:tabs>
        <w:jc w:val="both"/>
        <w:rPr>
          <w:i/>
          <w:sz w:val="24"/>
          <w:szCs w:val="24"/>
        </w:rPr>
      </w:pPr>
      <w:r w:rsidRPr="005479B2">
        <w:rPr>
          <w:i/>
          <w:sz w:val="24"/>
          <w:szCs w:val="24"/>
        </w:rPr>
        <w:t xml:space="preserve">Enseignements donnés </w:t>
      </w:r>
      <w:r w:rsidRPr="005479B2">
        <w:rPr>
          <w:bCs/>
          <w:i/>
          <w:color w:val="333333"/>
          <w:sz w:val="24"/>
          <w:szCs w:val="24"/>
        </w:rPr>
        <w:t xml:space="preserve">aux étudiants de </w:t>
      </w:r>
      <w:r w:rsidR="00FF3881" w:rsidRPr="005479B2">
        <w:rPr>
          <w:bCs/>
          <w:i/>
          <w:color w:val="333333"/>
          <w:sz w:val="24"/>
          <w:szCs w:val="24"/>
        </w:rPr>
        <w:t xml:space="preserve">la </w:t>
      </w:r>
      <w:r w:rsidRPr="005479B2">
        <w:rPr>
          <w:bCs/>
          <w:i/>
          <w:color w:val="333333"/>
          <w:sz w:val="24"/>
          <w:szCs w:val="24"/>
        </w:rPr>
        <w:t xml:space="preserve">licence </w:t>
      </w:r>
      <w:bookmarkStart w:id="31" w:name="_Hlk509931425"/>
      <w:r w:rsidR="00BE7A61" w:rsidRPr="005479B2">
        <w:rPr>
          <w:i/>
          <w:sz w:val="24"/>
          <w:szCs w:val="24"/>
        </w:rPr>
        <w:t>Education Travail Formation</w:t>
      </w:r>
      <w:r w:rsidR="00D800C9">
        <w:rPr>
          <w:i/>
          <w:sz w:val="24"/>
          <w:szCs w:val="24"/>
        </w:rPr>
        <w:t xml:space="preserve">, option </w:t>
      </w:r>
      <w:r w:rsidR="0020355A" w:rsidRPr="005479B2">
        <w:rPr>
          <w:i/>
          <w:sz w:val="24"/>
          <w:szCs w:val="24"/>
        </w:rPr>
        <w:t>Sciences</w:t>
      </w:r>
      <w:r w:rsidR="003A115C" w:rsidRPr="005479B2">
        <w:rPr>
          <w:i/>
          <w:sz w:val="24"/>
          <w:szCs w:val="24"/>
        </w:rPr>
        <w:t xml:space="preserve"> Humaines et</w:t>
      </w:r>
      <w:r w:rsidR="0020355A" w:rsidRPr="005479B2">
        <w:rPr>
          <w:i/>
          <w:sz w:val="24"/>
          <w:szCs w:val="24"/>
        </w:rPr>
        <w:t xml:space="preserve"> Sociales</w:t>
      </w:r>
      <w:r w:rsidR="005519B0" w:rsidRPr="005479B2">
        <w:rPr>
          <w:i/>
          <w:sz w:val="24"/>
          <w:szCs w:val="24"/>
        </w:rPr>
        <w:t> </w:t>
      </w:r>
      <w:bookmarkEnd w:id="31"/>
      <w:r w:rsidR="005519B0" w:rsidRPr="005479B2">
        <w:rPr>
          <w:i/>
          <w:sz w:val="24"/>
          <w:szCs w:val="24"/>
        </w:rPr>
        <w:t>:</w:t>
      </w:r>
    </w:p>
    <w:p w14:paraId="4C70C6F1" w14:textId="77777777" w:rsidR="00683F78" w:rsidRPr="00545F8E" w:rsidRDefault="00683F78" w:rsidP="00683F78">
      <w:pPr>
        <w:tabs>
          <w:tab w:val="left" w:pos="0"/>
        </w:tabs>
        <w:jc w:val="both"/>
        <w:rPr>
          <w:sz w:val="24"/>
          <w:szCs w:val="24"/>
        </w:rPr>
      </w:pPr>
      <w:r w:rsidRPr="00545F8E">
        <w:rPr>
          <w:sz w:val="24"/>
          <w:szCs w:val="24"/>
        </w:rPr>
        <w:t>LS6 : L’éducation parentale : dispositifs</w:t>
      </w:r>
      <w:r w:rsidR="00A20E60">
        <w:rPr>
          <w:sz w:val="24"/>
          <w:szCs w:val="24"/>
        </w:rPr>
        <w:t>,</w:t>
      </w:r>
      <w:r w:rsidRPr="00545F8E">
        <w:rPr>
          <w:sz w:val="24"/>
          <w:szCs w:val="24"/>
        </w:rPr>
        <w:t xml:space="preserve"> concepts et processus (18H CM, 14H TD).</w:t>
      </w:r>
    </w:p>
    <w:p w14:paraId="1D8CD7E8" w14:textId="77777777" w:rsidR="00683F78" w:rsidRPr="00545F8E" w:rsidRDefault="00683F78" w:rsidP="00683F78">
      <w:pPr>
        <w:tabs>
          <w:tab w:val="left" w:pos="0"/>
        </w:tabs>
        <w:jc w:val="both"/>
        <w:rPr>
          <w:sz w:val="24"/>
          <w:szCs w:val="24"/>
        </w:rPr>
      </w:pPr>
      <w:r w:rsidRPr="00545F8E">
        <w:rPr>
          <w:sz w:val="24"/>
          <w:szCs w:val="24"/>
        </w:rPr>
        <w:t>LS6 : Analyse de situations professionnelles (20H CM, 20H TD).</w:t>
      </w:r>
    </w:p>
    <w:p w14:paraId="3F439647" w14:textId="77777777" w:rsidR="00683F78" w:rsidRPr="00545F8E" w:rsidRDefault="00683F78" w:rsidP="00683F78">
      <w:pPr>
        <w:tabs>
          <w:tab w:val="left" w:pos="0"/>
        </w:tabs>
        <w:jc w:val="both"/>
        <w:rPr>
          <w:sz w:val="24"/>
          <w:szCs w:val="24"/>
        </w:rPr>
      </w:pPr>
      <w:r w:rsidRPr="00545F8E">
        <w:rPr>
          <w:sz w:val="24"/>
          <w:szCs w:val="24"/>
        </w:rPr>
        <w:t>LS4</w:t>
      </w:r>
      <w:r w:rsidR="008C3D05" w:rsidRPr="00545F8E">
        <w:rPr>
          <w:sz w:val="24"/>
          <w:szCs w:val="24"/>
        </w:rPr>
        <w:t xml:space="preserve"> </w:t>
      </w:r>
      <w:r w:rsidRPr="00545F8E">
        <w:rPr>
          <w:sz w:val="24"/>
          <w:szCs w:val="24"/>
        </w:rPr>
        <w:t>: La psychopathologie et ses modèles d’approche (18H CM, 16H TD).</w:t>
      </w:r>
    </w:p>
    <w:p w14:paraId="1EE90813" w14:textId="77777777" w:rsidR="00683F78" w:rsidRPr="00545F8E" w:rsidRDefault="00683F78" w:rsidP="00683F78">
      <w:pPr>
        <w:tabs>
          <w:tab w:val="left" w:pos="0"/>
        </w:tabs>
        <w:jc w:val="both"/>
        <w:rPr>
          <w:b/>
          <w:sz w:val="24"/>
          <w:szCs w:val="24"/>
        </w:rPr>
      </w:pPr>
      <w:r w:rsidRPr="00545F8E">
        <w:rPr>
          <w:sz w:val="24"/>
          <w:szCs w:val="24"/>
        </w:rPr>
        <w:t>LS3 : La psychologie du développement de l’enfant et de l’adolescent (18H CM, 1</w:t>
      </w:r>
      <w:r w:rsidR="0088539F">
        <w:rPr>
          <w:sz w:val="24"/>
          <w:szCs w:val="24"/>
        </w:rPr>
        <w:t>6</w:t>
      </w:r>
      <w:r w:rsidRPr="00545F8E">
        <w:rPr>
          <w:sz w:val="24"/>
          <w:szCs w:val="24"/>
        </w:rPr>
        <w:t xml:space="preserve">H TD).  </w:t>
      </w:r>
    </w:p>
    <w:p w14:paraId="6CE7720E" w14:textId="77777777" w:rsidR="00683F78" w:rsidRPr="00545F8E" w:rsidRDefault="00683F78" w:rsidP="00683F78">
      <w:pPr>
        <w:tabs>
          <w:tab w:val="left" w:pos="0"/>
        </w:tabs>
        <w:jc w:val="both"/>
        <w:rPr>
          <w:sz w:val="24"/>
          <w:szCs w:val="24"/>
        </w:rPr>
      </w:pPr>
      <w:r w:rsidRPr="00545F8E">
        <w:rPr>
          <w:sz w:val="24"/>
          <w:szCs w:val="24"/>
        </w:rPr>
        <w:t>LS3 : Acteurs institutionnels et problématiques éducatives (18 H CM, 16H TD).</w:t>
      </w:r>
    </w:p>
    <w:p w14:paraId="060F62EC" w14:textId="77777777" w:rsidR="00683F78" w:rsidRDefault="00683F78" w:rsidP="00683F78">
      <w:pPr>
        <w:tabs>
          <w:tab w:val="left" w:pos="0"/>
        </w:tabs>
        <w:jc w:val="both"/>
        <w:rPr>
          <w:sz w:val="24"/>
          <w:szCs w:val="24"/>
        </w:rPr>
      </w:pPr>
      <w:r w:rsidRPr="00545F8E">
        <w:rPr>
          <w:sz w:val="24"/>
          <w:szCs w:val="24"/>
        </w:rPr>
        <w:t>LS2 : Informations sur les milieux professionnels (12H TD).</w:t>
      </w:r>
    </w:p>
    <w:p w14:paraId="20D6FAA8" w14:textId="77777777" w:rsidR="009769ED" w:rsidRPr="005479B2" w:rsidRDefault="009769ED" w:rsidP="00683F78">
      <w:pPr>
        <w:tabs>
          <w:tab w:val="left" w:pos="0"/>
        </w:tabs>
        <w:jc w:val="both"/>
        <w:rPr>
          <w:i/>
          <w:sz w:val="24"/>
          <w:szCs w:val="24"/>
        </w:rPr>
      </w:pPr>
    </w:p>
    <w:p w14:paraId="725AB9D9" w14:textId="3DF1374E" w:rsidR="009769ED" w:rsidRPr="005479B2" w:rsidRDefault="009769ED" w:rsidP="00683F78">
      <w:pPr>
        <w:tabs>
          <w:tab w:val="left" w:pos="0"/>
        </w:tabs>
        <w:jc w:val="both"/>
        <w:rPr>
          <w:i/>
          <w:sz w:val="24"/>
          <w:szCs w:val="24"/>
        </w:rPr>
      </w:pPr>
      <w:r w:rsidRPr="005479B2">
        <w:rPr>
          <w:i/>
          <w:sz w:val="24"/>
          <w:szCs w:val="24"/>
        </w:rPr>
        <w:t>Enseignement donné aux étudiants de la License de Droit</w:t>
      </w:r>
      <w:r w:rsidR="005519B0" w:rsidRPr="005479B2">
        <w:rPr>
          <w:i/>
          <w:sz w:val="24"/>
          <w:szCs w:val="24"/>
        </w:rPr>
        <w:t> :</w:t>
      </w:r>
    </w:p>
    <w:p w14:paraId="1D98AA3A" w14:textId="77777777" w:rsidR="009769ED" w:rsidRDefault="009769ED" w:rsidP="00683F78">
      <w:pPr>
        <w:tabs>
          <w:tab w:val="left" w:pos="0"/>
        </w:tabs>
        <w:jc w:val="both"/>
        <w:rPr>
          <w:sz w:val="24"/>
          <w:szCs w:val="24"/>
        </w:rPr>
      </w:pPr>
      <w:r>
        <w:rPr>
          <w:sz w:val="24"/>
          <w:szCs w:val="24"/>
        </w:rPr>
        <w:t>LS6 : Les métiers de l’éducation et de la formation (30 H TD).</w:t>
      </w:r>
    </w:p>
    <w:p w14:paraId="04C7383C" w14:textId="77777777" w:rsidR="001045AC" w:rsidRDefault="001045AC" w:rsidP="00683F78">
      <w:pPr>
        <w:tabs>
          <w:tab w:val="left" w:pos="0"/>
        </w:tabs>
        <w:jc w:val="both"/>
        <w:rPr>
          <w:sz w:val="24"/>
          <w:szCs w:val="24"/>
        </w:rPr>
      </w:pPr>
    </w:p>
    <w:p w14:paraId="69C4FC02" w14:textId="20A5CED3" w:rsidR="001045AC" w:rsidRPr="00545F8E" w:rsidRDefault="001045AC" w:rsidP="00683F78">
      <w:pPr>
        <w:tabs>
          <w:tab w:val="left" w:pos="0"/>
        </w:tabs>
        <w:jc w:val="both"/>
        <w:rPr>
          <w:sz w:val="24"/>
          <w:szCs w:val="24"/>
        </w:rPr>
      </w:pPr>
      <w:r w:rsidRPr="005479B2">
        <w:rPr>
          <w:i/>
          <w:sz w:val="24"/>
          <w:szCs w:val="24"/>
        </w:rPr>
        <w:lastRenderedPageBreak/>
        <w:t>DU Adolescents difficiles, approche Psychopathologique et éducative</w:t>
      </w:r>
      <w:r w:rsidR="005479B2">
        <w:rPr>
          <w:i/>
          <w:sz w:val="24"/>
          <w:szCs w:val="24"/>
        </w:rPr>
        <w:t> </w:t>
      </w:r>
      <w:r w:rsidR="005479B2">
        <w:rPr>
          <w:sz w:val="24"/>
          <w:szCs w:val="24"/>
        </w:rPr>
        <w:t xml:space="preserve">: </w:t>
      </w:r>
      <w:r>
        <w:rPr>
          <w:sz w:val="24"/>
          <w:szCs w:val="24"/>
        </w:rPr>
        <w:t>Ateliers d’analyse des situations et d’échanges des pratiques (21 H TD).</w:t>
      </w:r>
    </w:p>
    <w:p w14:paraId="4504CAFE" w14:textId="77777777" w:rsidR="00683F78" w:rsidRPr="00545F8E" w:rsidRDefault="00683F78" w:rsidP="00683F78">
      <w:pPr>
        <w:tabs>
          <w:tab w:val="left" w:pos="0"/>
        </w:tabs>
        <w:jc w:val="center"/>
        <w:rPr>
          <w:b/>
          <w:sz w:val="24"/>
          <w:szCs w:val="24"/>
        </w:rPr>
      </w:pPr>
    </w:p>
    <w:p w14:paraId="63EC4C2F" w14:textId="77777777" w:rsidR="00683F78" w:rsidRPr="00545F8E" w:rsidRDefault="00683F78" w:rsidP="00683F78">
      <w:pPr>
        <w:tabs>
          <w:tab w:val="left" w:pos="0"/>
        </w:tabs>
        <w:jc w:val="both"/>
        <w:rPr>
          <w:b/>
          <w:sz w:val="24"/>
          <w:szCs w:val="24"/>
        </w:rPr>
      </w:pPr>
    </w:p>
    <w:p w14:paraId="7B33A613" w14:textId="3869B2B4" w:rsidR="00824E6F" w:rsidRDefault="00683F78" w:rsidP="00EF68FF">
      <w:pPr>
        <w:tabs>
          <w:tab w:val="left" w:pos="0"/>
        </w:tabs>
        <w:jc w:val="center"/>
        <w:rPr>
          <w:b/>
          <w:sz w:val="24"/>
          <w:szCs w:val="24"/>
        </w:rPr>
      </w:pPr>
      <w:r w:rsidRPr="00545F8E">
        <w:rPr>
          <w:b/>
          <w:sz w:val="24"/>
          <w:szCs w:val="24"/>
        </w:rPr>
        <w:t xml:space="preserve">ATER à l’Institut d’Etudes Supérieures de la Guyane </w:t>
      </w:r>
      <w:r w:rsidR="005479B2">
        <w:rPr>
          <w:b/>
          <w:sz w:val="24"/>
          <w:szCs w:val="24"/>
        </w:rPr>
        <w:t>(</w:t>
      </w:r>
      <w:r w:rsidRPr="00545F8E">
        <w:rPr>
          <w:b/>
          <w:sz w:val="24"/>
          <w:szCs w:val="24"/>
        </w:rPr>
        <w:t>2010-2012</w:t>
      </w:r>
      <w:r w:rsidR="005479B2">
        <w:rPr>
          <w:b/>
          <w:sz w:val="24"/>
          <w:szCs w:val="24"/>
        </w:rPr>
        <w:t>)</w:t>
      </w:r>
    </w:p>
    <w:p w14:paraId="0777228A" w14:textId="77777777" w:rsidR="00EF68FF" w:rsidRPr="00545F8E" w:rsidRDefault="00EF68FF" w:rsidP="00EF68FF">
      <w:pPr>
        <w:tabs>
          <w:tab w:val="left" w:pos="0"/>
        </w:tabs>
        <w:jc w:val="center"/>
        <w:rPr>
          <w:b/>
          <w:sz w:val="24"/>
          <w:szCs w:val="24"/>
        </w:rPr>
      </w:pPr>
    </w:p>
    <w:p w14:paraId="0074B086" w14:textId="29FBA557" w:rsidR="00683F78" w:rsidRPr="005479B2" w:rsidRDefault="00683F78" w:rsidP="00683F78">
      <w:pPr>
        <w:tabs>
          <w:tab w:val="left" w:pos="0"/>
        </w:tabs>
        <w:jc w:val="both"/>
        <w:rPr>
          <w:i/>
          <w:sz w:val="24"/>
          <w:szCs w:val="24"/>
        </w:rPr>
      </w:pPr>
      <w:r w:rsidRPr="005479B2">
        <w:rPr>
          <w:i/>
          <w:sz w:val="24"/>
          <w:szCs w:val="24"/>
        </w:rPr>
        <w:t xml:space="preserve">Enseignements donnés </w:t>
      </w:r>
      <w:r w:rsidRPr="005479B2">
        <w:rPr>
          <w:bCs/>
          <w:i/>
          <w:color w:val="333333"/>
          <w:sz w:val="24"/>
          <w:szCs w:val="24"/>
        </w:rPr>
        <w:t xml:space="preserve">aux étudiants de </w:t>
      </w:r>
      <w:r w:rsidR="006907EF" w:rsidRPr="005479B2">
        <w:rPr>
          <w:bCs/>
          <w:i/>
          <w:color w:val="333333"/>
          <w:sz w:val="24"/>
          <w:szCs w:val="24"/>
        </w:rPr>
        <w:t xml:space="preserve">la </w:t>
      </w:r>
      <w:r w:rsidRPr="005479B2">
        <w:rPr>
          <w:bCs/>
          <w:i/>
          <w:color w:val="333333"/>
          <w:sz w:val="24"/>
          <w:szCs w:val="24"/>
        </w:rPr>
        <w:t xml:space="preserve">licence </w:t>
      </w:r>
      <w:r w:rsidRPr="005479B2">
        <w:rPr>
          <w:i/>
          <w:sz w:val="24"/>
          <w:szCs w:val="24"/>
        </w:rPr>
        <w:t>Education Travail Formation</w:t>
      </w:r>
      <w:r w:rsidR="005519B0" w:rsidRPr="005479B2">
        <w:rPr>
          <w:i/>
          <w:sz w:val="24"/>
          <w:szCs w:val="24"/>
        </w:rPr>
        <w:t> :</w:t>
      </w:r>
    </w:p>
    <w:p w14:paraId="17A4B47D" w14:textId="77777777" w:rsidR="00683F78" w:rsidRPr="00545F8E" w:rsidRDefault="00683F78" w:rsidP="00683F78">
      <w:pPr>
        <w:tabs>
          <w:tab w:val="left" w:pos="0"/>
        </w:tabs>
        <w:jc w:val="both"/>
        <w:rPr>
          <w:sz w:val="24"/>
          <w:szCs w:val="24"/>
        </w:rPr>
      </w:pPr>
      <w:r w:rsidRPr="00545F8E">
        <w:rPr>
          <w:sz w:val="24"/>
          <w:szCs w:val="24"/>
        </w:rPr>
        <w:t>LS6 : L’éducation parentale : dispositifs</w:t>
      </w:r>
      <w:r w:rsidR="00A20E60">
        <w:rPr>
          <w:sz w:val="24"/>
          <w:szCs w:val="24"/>
        </w:rPr>
        <w:t>,</w:t>
      </w:r>
      <w:r w:rsidRPr="00545F8E">
        <w:rPr>
          <w:sz w:val="24"/>
          <w:szCs w:val="24"/>
        </w:rPr>
        <w:t xml:space="preserve"> concepts et processus (18H CM, 14H TD).</w:t>
      </w:r>
    </w:p>
    <w:p w14:paraId="24ACCE8B" w14:textId="77777777" w:rsidR="00683F78" w:rsidRPr="00545F8E" w:rsidRDefault="00683F78" w:rsidP="00683F78">
      <w:pPr>
        <w:tabs>
          <w:tab w:val="left" w:pos="0"/>
        </w:tabs>
        <w:jc w:val="both"/>
        <w:rPr>
          <w:sz w:val="24"/>
          <w:szCs w:val="24"/>
        </w:rPr>
      </w:pPr>
      <w:r w:rsidRPr="00545F8E">
        <w:rPr>
          <w:sz w:val="24"/>
          <w:szCs w:val="24"/>
        </w:rPr>
        <w:t>LS</w:t>
      </w:r>
      <w:r w:rsidR="00564F27" w:rsidRPr="00545F8E">
        <w:rPr>
          <w:sz w:val="24"/>
          <w:szCs w:val="24"/>
        </w:rPr>
        <w:t>4 :</w:t>
      </w:r>
      <w:r w:rsidRPr="00545F8E">
        <w:rPr>
          <w:sz w:val="24"/>
          <w:szCs w:val="24"/>
        </w:rPr>
        <w:t xml:space="preserve"> La psychopathologie et ses modèles d’approche (18H CM, 16H TD).</w:t>
      </w:r>
    </w:p>
    <w:p w14:paraId="147C7324" w14:textId="77777777" w:rsidR="00683F78" w:rsidRPr="00545F8E" w:rsidRDefault="00683F78" w:rsidP="00683F78">
      <w:pPr>
        <w:tabs>
          <w:tab w:val="left" w:pos="0"/>
        </w:tabs>
        <w:jc w:val="both"/>
        <w:rPr>
          <w:sz w:val="24"/>
          <w:szCs w:val="24"/>
        </w:rPr>
      </w:pPr>
      <w:r w:rsidRPr="00545F8E">
        <w:rPr>
          <w:sz w:val="24"/>
          <w:szCs w:val="24"/>
        </w:rPr>
        <w:t>LS4</w:t>
      </w:r>
      <w:r w:rsidR="00564F27" w:rsidRPr="00545F8E">
        <w:rPr>
          <w:sz w:val="24"/>
          <w:szCs w:val="24"/>
        </w:rPr>
        <w:t> : Jeu</w:t>
      </w:r>
      <w:r w:rsidRPr="00545F8E">
        <w:rPr>
          <w:sz w:val="24"/>
          <w:szCs w:val="24"/>
        </w:rPr>
        <w:t xml:space="preserve"> et discipline d’éveil à l’école (6H CM).</w:t>
      </w:r>
    </w:p>
    <w:p w14:paraId="0559F699" w14:textId="6241492A" w:rsidR="00683F78" w:rsidRPr="00545F8E" w:rsidRDefault="00683F78" w:rsidP="00683F78">
      <w:pPr>
        <w:tabs>
          <w:tab w:val="left" w:pos="0"/>
        </w:tabs>
        <w:jc w:val="both"/>
        <w:rPr>
          <w:b/>
          <w:sz w:val="24"/>
          <w:szCs w:val="24"/>
        </w:rPr>
      </w:pPr>
      <w:r w:rsidRPr="00545F8E">
        <w:rPr>
          <w:sz w:val="24"/>
          <w:szCs w:val="24"/>
        </w:rPr>
        <w:t xml:space="preserve">LS3 : La psychologie du développement de l’enfant et de l’adolescent (18H CM, </w:t>
      </w:r>
      <w:r w:rsidR="00BD259C" w:rsidRPr="00545F8E">
        <w:rPr>
          <w:sz w:val="24"/>
          <w:szCs w:val="24"/>
        </w:rPr>
        <w:t>1</w:t>
      </w:r>
      <w:r w:rsidR="00BD259C">
        <w:rPr>
          <w:sz w:val="24"/>
          <w:szCs w:val="24"/>
        </w:rPr>
        <w:t>6</w:t>
      </w:r>
      <w:r w:rsidR="00BD259C" w:rsidRPr="00545F8E">
        <w:rPr>
          <w:sz w:val="24"/>
          <w:szCs w:val="24"/>
        </w:rPr>
        <w:t xml:space="preserve">H </w:t>
      </w:r>
      <w:r w:rsidRPr="00545F8E">
        <w:rPr>
          <w:sz w:val="24"/>
          <w:szCs w:val="24"/>
        </w:rPr>
        <w:t xml:space="preserve">TD).  </w:t>
      </w:r>
    </w:p>
    <w:p w14:paraId="6756047D" w14:textId="77777777" w:rsidR="00683F78" w:rsidRDefault="00683F78" w:rsidP="00683F78">
      <w:pPr>
        <w:tabs>
          <w:tab w:val="left" w:pos="0"/>
        </w:tabs>
        <w:jc w:val="both"/>
        <w:rPr>
          <w:sz w:val="24"/>
          <w:szCs w:val="24"/>
        </w:rPr>
      </w:pPr>
      <w:r w:rsidRPr="00545F8E">
        <w:rPr>
          <w:sz w:val="24"/>
          <w:szCs w:val="24"/>
        </w:rPr>
        <w:t>LS1</w:t>
      </w:r>
      <w:r w:rsidRPr="00545F8E">
        <w:rPr>
          <w:i/>
          <w:sz w:val="24"/>
          <w:szCs w:val="24"/>
        </w:rPr>
        <w:t> </w:t>
      </w:r>
      <w:r w:rsidRPr="00545F8E">
        <w:rPr>
          <w:sz w:val="24"/>
          <w:szCs w:val="24"/>
        </w:rPr>
        <w:t>: Dispositif d’aide à la réussite (8H TP).</w:t>
      </w:r>
    </w:p>
    <w:p w14:paraId="69F71ABE" w14:textId="77777777" w:rsidR="009E1F54" w:rsidRDefault="009E1F54" w:rsidP="00683F78">
      <w:pPr>
        <w:tabs>
          <w:tab w:val="left" w:pos="0"/>
        </w:tabs>
        <w:jc w:val="both"/>
        <w:rPr>
          <w:sz w:val="24"/>
          <w:szCs w:val="24"/>
        </w:rPr>
      </w:pPr>
    </w:p>
    <w:p w14:paraId="0038C625" w14:textId="77777777" w:rsidR="00683F78" w:rsidRPr="00545F8E" w:rsidRDefault="00683F78" w:rsidP="00683F78">
      <w:pPr>
        <w:tabs>
          <w:tab w:val="left" w:pos="0"/>
        </w:tabs>
        <w:jc w:val="both"/>
        <w:rPr>
          <w:sz w:val="24"/>
          <w:szCs w:val="24"/>
        </w:rPr>
      </w:pPr>
    </w:p>
    <w:p w14:paraId="1D1634B6" w14:textId="36DB4212" w:rsidR="00683F78" w:rsidRDefault="00683F78" w:rsidP="00683F78">
      <w:pPr>
        <w:tabs>
          <w:tab w:val="left" w:pos="0"/>
        </w:tabs>
        <w:ind w:left="1350"/>
        <w:jc w:val="both"/>
        <w:rPr>
          <w:b/>
          <w:sz w:val="24"/>
          <w:szCs w:val="24"/>
        </w:rPr>
      </w:pPr>
      <w:r w:rsidRPr="00545F8E">
        <w:rPr>
          <w:b/>
          <w:sz w:val="24"/>
          <w:szCs w:val="24"/>
        </w:rPr>
        <w:t xml:space="preserve">Chargé de cours à l’Institut d’Etudes Supérieures de la Guyane </w:t>
      </w:r>
      <w:r w:rsidR="005479B2">
        <w:rPr>
          <w:b/>
          <w:sz w:val="24"/>
          <w:szCs w:val="24"/>
        </w:rPr>
        <w:t>(</w:t>
      </w:r>
      <w:r w:rsidRPr="00545F8E">
        <w:rPr>
          <w:b/>
          <w:sz w:val="24"/>
          <w:szCs w:val="24"/>
        </w:rPr>
        <w:t>2007-2010</w:t>
      </w:r>
      <w:r w:rsidR="005479B2">
        <w:rPr>
          <w:b/>
          <w:sz w:val="24"/>
          <w:szCs w:val="24"/>
        </w:rPr>
        <w:t>)</w:t>
      </w:r>
    </w:p>
    <w:p w14:paraId="77F0F797" w14:textId="77777777" w:rsidR="00795706" w:rsidRPr="00545F8E" w:rsidRDefault="00795706" w:rsidP="00683F78">
      <w:pPr>
        <w:tabs>
          <w:tab w:val="left" w:pos="0"/>
        </w:tabs>
        <w:ind w:left="1350"/>
        <w:jc w:val="both"/>
        <w:rPr>
          <w:b/>
          <w:sz w:val="24"/>
          <w:szCs w:val="24"/>
        </w:rPr>
      </w:pPr>
    </w:p>
    <w:p w14:paraId="72576366" w14:textId="09B0DDB0" w:rsidR="00683F78" w:rsidRPr="005479B2" w:rsidRDefault="00683F78" w:rsidP="00683F78">
      <w:pPr>
        <w:pStyle w:val="Retraitcorpsdetexte21"/>
        <w:spacing w:line="160" w:lineRule="atLeast"/>
        <w:ind w:left="0" w:firstLine="0"/>
        <w:rPr>
          <w:b/>
          <w:bCs/>
          <w:i/>
          <w:color w:val="333333"/>
          <w:szCs w:val="24"/>
        </w:rPr>
      </w:pPr>
      <w:r w:rsidRPr="005479B2">
        <w:rPr>
          <w:bCs/>
          <w:i/>
          <w:color w:val="333333"/>
          <w:szCs w:val="24"/>
        </w:rPr>
        <w:t xml:space="preserve">Enseignements donnés aux étudiants de </w:t>
      </w:r>
      <w:r w:rsidR="006907EF" w:rsidRPr="005479B2">
        <w:rPr>
          <w:bCs/>
          <w:i/>
          <w:color w:val="333333"/>
          <w:szCs w:val="24"/>
        </w:rPr>
        <w:t xml:space="preserve">la </w:t>
      </w:r>
      <w:r w:rsidRPr="005479B2">
        <w:rPr>
          <w:bCs/>
          <w:i/>
          <w:color w:val="333333"/>
          <w:szCs w:val="24"/>
        </w:rPr>
        <w:t xml:space="preserve">licence Lettres </w:t>
      </w:r>
      <w:r w:rsidR="00795706" w:rsidRPr="005479B2">
        <w:rPr>
          <w:bCs/>
          <w:i/>
          <w:color w:val="333333"/>
          <w:szCs w:val="24"/>
        </w:rPr>
        <w:t xml:space="preserve">et </w:t>
      </w:r>
      <w:r w:rsidRPr="005479B2">
        <w:rPr>
          <w:bCs/>
          <w:i/>
          <w:color w:val="333333"/>
          <w:szCs w:val="24"/>
        </w:rPr>
        <w:t>Sciences Humaines Appliquées</w:t>
      </w:r>
      <w:r w:rsidR="005519B0" w:rsidRPr="005479B2">
        <w:rPr>
          <w:bCs/>
          <w:i/>
          <w:color w:val="333333"/>
          <w:szCs w:val="24"/>
        </w:rPr>
        <w:t> </w:t>
      </w:r>
      <w:r w:rsidR="005519B0" w:rsidRPr="005479B2">
        <w:rPr>
          <w:b/>
          <w:bCs/>
          <w:i/>
          <w:color w:val="333333"/>
          <w:szCs w:val="24"/>
        </w:rPr>
        <w:t>:</w:t>
      </w:r>
    </w:p>
    <w:p w14:paraId="1D8D3086" w14:textId="77777777" w:rsidR="00683F78" w:rsidRPr="00545F8E" w:rsidRDefault="00683F78" w:rsidP="00683F78">
      <w:pPr>
        <w:tabs>
          <w:tab w:val="left" w:pos="0"/>
        </w:tabs>
        <w:jc w:val="both"/>
        <w:rPr>
          <w:sz w:val="24"/>
          <w:szCs w:val="24"/>
        </w:rPr>
      </w:pPr>
      <w:r w:rsidRPr="00545F8E">
        <w:rPr>
          <w:sz w:val="24"/>
          <w:szCs w:val="24"/>
        </w:rPr>
        <w:t>LS</w:t>
      </w:r>
      <w:r w:rsidR="00564F27" w:rsidRPr="00545F8E">
        <w:rPr>
          <w:sz w:val="24"/>
          <w:szCs w:val="24"/>
        </w:rPr>
        <w:t>6 :</w:t>
      </w:r>
      <w:r w:rsidRPr="00545F8E">
        <w:rPr>
          <w:sz w:val="24"/>
          <w:szCs w:val="24"/>
        </w:rPr>
        <w:t xml:space="preserve"> Problématiques sociales et </w:t>
      </w:r>
      <w:r w:rsidR="00564F27" w:rsidRPr="00545F8E">
        <w:rPr>
          <w:sz w:val="24"/>
          <w:szCs w:val="24"/>
        </w:rPr>
        <w:t>culturelles (</w:t>
      </w:r>
      <w:r w:rsidRPr="00545F8E">
        <w:rPr>
          <w:sz w:val="24"/>
          <w:szCs w:val="24"/>
        </w:rPr>
        <w:t xml:space="preserve">12H CM, 12 H TD). </w:t>
      </w:r>
    </w:p>
    <w:p w14:paraId="4C8B50E2" w14:textId="77777777" w:rsidR="00683F78" w:rsidRPr="00545F8E" w:rsidRDefault="00683F78" w:rsidP="00683F78">
      <w:pPr>
        <w:tabs>
          <w:tab w:val="left" w:pos="0"/>
        </w:tabs>
        <w:jc w:val="both"/>
        <w:rPr>
          <w:sz w:val="24"/>
          <w:szCs w:val="24"/>
        </w:rPr>
      </w:pPr>
      <w:r w:rsidRPr="00545F8E">
        <w:rPr>
          <w:sz w:val="24"/>
          <w:szCs w:val="24"/>
        </w:rPr>
        <w:t>LS</w:t>
      </w:r>
      <w:r w:rsidR="00564F27" w:rsidRPr="00545F8E">
        <w:rPr>
          <w:sz w:val="24"/>
          <w:szCs w:val="24"/>
        </w:rPr>
        <w:t>6 :</w:t>
      </w:r>
      <w:r w:rsidRPr="00545F8E">
        <w:rPr>
          <w:sz w:val="24"/>
          <w:szCs w:val="24"/>
        </w:rPr>
        <w:t xml:space="preserve"> Pratiques interculturelles (12H TD).</w:t>
      </w:r>
    </w:p>
    <w:p w14:paraId="17AABD87" w14:textId="77777777" w:rsidR="00683F78" w:rsidRPr="00545F8E" w:rsidRDefault="00683F78" w:rsidP="00683F78">
      <w:pPr>
        <w:tabs>
          <w:tab w:val="left" w:pos="0"/>
        </w:tabs>
        <w:jc w:val="both"/>
        <w:rPr>
          <w:sz w:val="24"/>
          <w:szCs w:val="24"/>
        </w:rPr>
      </w:pPr>
      <w:r w:rsidRPr="00545F8E">
        <w:rPr>
          <w:sz w:val="24"/>
          <w:szCs w:val="24"/>
        </w:rPr>
        <w:t>LS</w:t>
      </w:r>
      <w:r w:rsidR="00564F27" w:rsidRPr="00545F8E">
        <w:rPr>
          <w:sz w:val="24"/>
          <w:szCs w:val="24"/>
        </w:rPr>
        <w:t>1 :</w:t>
      </w:r>
      <w:r w:rsidRPr="00545F8E">
        <w:rPr>
          <w:sz w:val="24"/>
          <w:szCs w:val="24"/>
        </w:rPr>
        <w:t xml:space="preserve"> La psychologie du développement de l’enfant et de l’adolescent (18H CM, 16H TD). </w:t>
      </w:r>
    </w:p>
    <w:p w14:paraId="07967EE0" w14:textId="77777777" w:rsidR="00B86118" w:rsidRDefault="00B86118" w:rsidP="00243D67">
      <w:pPr>
        <w:tabs>
          <w:tab w:val="left" w:pos="0"/>
        </w:tabs>
        <w:jc w:val="center"/>
        <w:rPr>
          <w:b/>
          <w:sz w:val="24"/>
          <w:szCs w:val="24"/>
        </w:rPr>
      </w:pPr>
    </w:p>
    <w:p w14:paraId="6B7F7C26" w14:textId="77777777" w:rsidR="00B86118" w:rsidRDefault="00B86118" w:rsidP="00243D67">
      <w:pPr>
        <w:tabs>
          <w:tab w:val="left" w:pos="0"/>
        </w:tabs>
        <w:jc w:val="center"/>
        <w:rPr>
          <w:b/>
          <w:sz w:val="24"/>
          <w:szCs w:val="24"/>
        </w:rPr>
      </w:pPr>
    </w:p>
    <w:p w14:paraId="021BF74C" w14:textId="338E0C6D" w:rsidR="00683F78" w:rsidRDefault="002D072F" w:rsidP="00243D67">
      <w:pPr>
        <w:tabs>
          <w:tab w:val="left" w:pos="0"/>
        </w:tabs>
        <w:jc w:val="center"/>
        <w:rPr>
          <w:b/>
          <w:sz w:val="24"/>
          <w:szCs w:val="24"/>
        </w:rPr>
      </w:pPr>
      <w:r>
        <w:rPr>
          <w:b/>
          <w:sz w:val="24"/>
          <w:szCs w:val="24"/>
        </w:rPr>
        <w:t xml:space="preserve">Formateur </w:t>
      </w:r>
      <w:r w:rsidR="00683F78" w:rsidRPr="00545F8E">
        <w:rPr>
          <w:b/>
          <w:sz w:val="24"/>
          <w:szCs w:val="24"/>
        </w:rPr>
        <w:t xml:space="preserve">à l’Institut Régional de Développement du Travail Social (IRDTS) </w:t>
      </w:r>
      <w:r>
        <w:rPr>
          <w:b/>
          <w:sz w:val="24"/>
          <w:szCs w:val="24"/>
        </w:rPr>
        <w:t>de la Guyane (</w:t>
      </w:r>
      <w:r w:rsidR="00683F78" w:rsidRPr="00545F8E">
        <w:rPr>
          <w:b/>
          <w:sz w:val="24"/>
          <w:szCs w:val="24"/>
        </w:rPr>
        <w:t>2006-2010</w:t>
      </w:r>
      <w:r>
        <w:rPr>
          <w:b/>
          <w:sz w:val="24"/>
          <w:szCs w:val="24"/>
        </w:rPr>
        <w:t>)</w:t>
      </w:r>
    </w:p>
    <w:p w14:paraId="05EADF20" w14:textId="77777777" w:rsidR="00795706" w:rsidRPr="00545F8E" w:rsidRDefault="00795706" w:rsidP="00243D67">
      <w:pPr>
        <w:tabs>
          <w:tab w:val="left" w:pos="0"/>
        </w:tabs>
        <w:jc w:val="center"/>
        <w:rPr>
          <w:b/>
          <w:sz w:val="24"/>
          <w:szCs w:val="24"/>
        </w:rPr>
      </w:pPr>
    </w:p>
    <w:p w14:paraId="1E7E912B" w14:textId="77777777" w:rsidR="00683F78" w:rsidRPr="00545F8E" w:rsidRDefault="00683F78" w:rsidP="00683F78">
      <w:pPr>
        <w:pStyle w:val="Retraitcorpsdetexte21"/>
        <w:spacing w:line="160" w:lineRule="atLeast"/>
        <w:rPr>
          <w:szCs w:val="24"/>
        </w:rPr>
      </w:pPr>
      <w:r w:rsidRPr="00545F8E">
        <w:rPr>
          <w:szCs w:val="24"/>
        </w:rPr>
        <w:t>Élèves Assistants Médicaux Psychologiques : Les stades du développement de l’enfant (32H).</w:t>
      </w:r>
    </w:p>
    <w:p w14:paraId="7893CE1D" w14:textId="77777777" w:rsidR="00683F78" w:rsidRPr="00545F8E" w:rsidRDefault="00683F78" w:rsidP="00683F78">
      <w:pPr>
        <w:pStyle w:val="Retraitcorpsdetexte21"/>
        <w:spacing w:line="160" w:lineRule="atLeast"/>
        <w:rPr>
          <w:szCs w:val="24"/>
        </w:rPr>
      </w:pPr>
      <w:r w:rsidRPr="00545F8E">
        <w:rPr>
          <w:szCs w:val="24"/>
        </w:rPr>
        <w:t xml:space="preserve">Élèves Educateurs Spécialisés : Le travail d’équipe en institution (24H). </w:t>
      </w:r>
    </w:p>
    <w:p w14:paraId="595725A2" w14:textId="77777777" w:rsidR="00683F78" w:rsidRPr="00545F8E" w:rsidRDefault="00683F78" w:rsidP="00683F78">
      <w:pPr>
        <w:pStyle w:val="Retraitcorpsdetexte21"/>
        <w:spacing w:line="160" w:lineRule="atLeast"/>
        <w:ind w:left="0" w:firstLine="0"/>
        <w:rPr>
          <w:b/>
          <w:szCs w:val="24"/>
        </w:rPr>
      </w:pPr>
      <w:r w:rsidRPr="00545F8E">
        <w:rPr>
          <w:szCs w:val="24"/>
        </w:rPr>
        <w:t>Élèves Assistants Médicaux Psychologiques : Psychopathologies et handicap (24H).</w:t>
      </w:r>
    </w:p>
    <w:p w14:paraId="7F4B9A14" w14:textId="7A5FF978" w:rsidR="005479B2" w:rsidRDefault="00683F78" w:rsidP="007F0D83">
      <w:pPr>
        <w:pStyle w:val="Retraitcorpsdetexte21"/>
        <w:spacing w:line="160" w:lineRule="atLeast"/>
        <w:ind w:left="0" w:firstLine="0"/>
        <w:rPr>
          <w:bCs/>
          <w:szCs w:val="24"/>
        </w:rPr>
      </w:pPr>
      <w:r w:rsidRPr="00545F8E">
        <w:rPr>
          <w:bCs/>
          <w:szCs w:val="24"/>
        </w:rPr>
        <w:t>Élèves Moniteurs éducateurs : La gestion des situations de crise (14H).</w:t>
      </w:r>
    </w:p>
    <w:p w14:paraId="4EF26F39" w14:textId="77777777" w:rsidR="005479B2" w:rsidRDefault="005479B2">
      <w:pPr>
        <w:overflowPunct/>
        <w:autoSpaceDE/>
        <w:autoSpaceDN/>
        <w:adjustRightInd/>
        <w:textAlignment w:val="auto"/>
        <w:rPr>
          <w:bCs/>
          <w:sz w:val="24"/>
          <w:szCs w:val="24"/>
        </w:rPr>
      </w:pPr>
      <w:r>
        <w:rPr>
          <w:bCs/>
          <w:szCs w:val="24"/>
        </w:rPr>
        <w:br w:type="page"/>
      </w:r>
    </w:p>
    <w:p w14:paraId="66A8F230" w14:textId="77777777" w:rsidR="00545F8E" w:rsidRPr="00E55E13" w:rsidRDefault="00545F8E" w:rsidP="007F0D83">
      <w:pPr>
        <w:pStyle w:val="Retraitcorpsdetexte21"/>
        <w:spacing w:line="160" w:lineRule="atLeast"/>
        <w:ind w:left="0" w:firstLine="0"/>
        <w:rPr>
          <w:bCs/>
          <w:szCs w:val="24"/>
        </w:rPr>
      </w:pPr>
    </w:p>
    <w:p w14:paraId="1262F67E" w14:textId="06B2143B" w:rsidR="00683F78" w:rsidRDefault="00D77BC8" w:rsidP="00C07F3C">
      <w:pPr>
        <w:pStyle w:val="Titre1"/>
        <w:numPr>
          <w:ilvl w:val="0"/>
          <w:numId w:val="24"/>
        </w:numPr>
        <w:jc w:val="center"/>
        <w:rPr>
          <w:color w:val="548DD4" w:themeColor="text2" w:themeTint="99"/>
          <w:sz w:val="32"/>
          <w:szCs w:val="32"/>
          <w:u w:val="none"/>
        </w:rPr>
      </w:pPr>
      <w:bookmarkStart w:id="32" w:name="_Toc45276907"/>
      <w:r>
        <w:rPr>
          <w:color w:val="548DD4" w:themeColor="text2" w:themeTint="99"/>
          <w:sz w:val="32"/>
          <w:szCs w:val="32"/>
          <w:u w:val="none"/>
        </w:rPr>
        <w:t>RESPONSABILIT</w:t>
      </w:r>
      <w:r w:rsidR="00775B0B" w:rsidRPr="00D03112">
        <w:rPr>
          <w:color w:val="548DD4" w:themeColor="text2" w:themeTint="99"/>
          <w:sz w:val="32"/>
          <w:szCs w:val="32"/>
          <w:u w:val="none"/>
        </w:rPr>
        <w:t xml:space="preserve">ÉS </w:t>
      </w:r>
      <w:r w:rsidR="002E1F85" w:rsidRPr="00D03112">
        <w:rPr>
          <w:color w:val="548DD4" w:themeColor="text2" w:themeTint="99"/>
          <w:sz w:val="32"/>
          <w:szCs w:val="32"/>
          <w:u w:val="none"/>
        </w:rPr>
        <w:t>ADMINISTRATIVES</w:t>
      </w:r>
      <w:r w:rsidR="00C27BD4">
        <w:rPr>
          <w:color w:val="548DD4" w:themeColor="text2" w:themeTint="99"/>
          <w:sz w:val="32"/>
          <w:szCs w:val="32"/>
          <w:u w:val="none"/>
        </w:rPr>
        <w:t xml:space="preserve"> ET PÉDAGOGIQUES</w:t>
      </w:r>
      <w:bookmarkEnd w:id="32"/>
    </w:p>
    <w:p w14:paraId="7996F1BF" w14:textId="77777777" w:rsidR="00545F8E" w:rsidRDefault="00545F8E" w:rsidP="00545F8E"/>
    <w:p w14:paraId="2EC53282" w14:textId="77777777" w:rsidR="00545F8E" w:rsidRDefault="00545F8E" w:rsidP="00545F8E"/>
    <w:p w14:paraId="43E53B7D" w14:textId="04F2CA88" w:rsidR="00D5573E" w:rsidRPr="0036123A" w:rsidRDefault="00D5573E" w:rsidP="00D5573E">
      <w:pPr>
        <w:pStyle w:val="Retraitcorpsdetexte21"/>
        <w:spacing w:line="160" w:lineRule="atLeast"/>
        <w:rPr>
          <w:szCs w:val="24"/>
        </w:rPr>
      </w:pPr>
      <w:r w:rsidRPr="00545F8E">
        <w:rPr>
          <w:b/>
          <w:szCs w:val="24"/>
        </w:rPr>
        <w:t>201</w:t>
      </w:r>
      <w:r>
        <w:rPr>
          <w:b/>
          <w:szCs w:val="24"/>
        </w:rPr>
        <w:t>7</w:t>
      </w:r>
      <w:r w:rsidRPr="00545F8E">
        <w:rPr>
          <w:b/>
          <w:szCs w:val="24"/>
        </w:rPr>
        <w:t>-201</w:t>
      </w:r>
      <w:r w:rsidR="00555311">
        <w:rPr>
          <w:b/>
          <w:szCs w:val="24"/>
        </w:rPr>
        <w:t>9</w:t>
      </w:r>
      <w:r w:rsidRPr="00545F8E">
        <w:rPr>
          <w:szCs w:val="24"/>
        </w:rPr>
        <w:tab/>
      </w:r>
      <w:bookmarkStart w:id="33" w:name="_Hlk507594885"/>
      <w:r w:rsidR="005479B2">
        <w:rPr>
          <w:szCs w:val="24"/>
        </w:rPr>
        <w:t>Directeur des études au sein du Diplôme Universitaire Technologique (DUT) Carrières Sociales.</w:t>
      </w:r>
    </w:p>
    <w:p w14:paraId="6067F7D9" w14:textId="55D6C97E" w:rsidR="005479B2" w:rsidRDefault="00D5573E" w:rsidP="00D5573E">
      <w:pPr>
        <w:pStyle w:val="Retraitcorpsdetexte21"/>
        <w:spacing w:line="160" w:lineRule="atLeast"/>
        <w:rPr>
          <w:szCs w:val="24"/>
        </w:rPr>
      </w:pPr>
      <w:r>
        <w:rPr>
          <w:szCs w:val="24"/>
        </w:rPr>
        <w:tab/>
      </w:r>
      <w:r w:rsidR="005479B2">
        <w:rPr>
          <w:szCs w:val="24"/>
        </w:rPr>
        <w:t xml:space="preserve">Participation au recrutement de nouveaux enseignants vacataires. </w:t>
      </w:r>
      <w:r>
        <w:rPr>
          <w:szCs w:val="24"/>
        </w:rPr>
        <w:t>Accompagnement pédagogique et administratif</w:t>
      </w:r>
      <w:r w:rsidR="005479B2">
        <w:rPr>
          <w:szCs w:val="24"/>
        </w:rPr>
        <w:t xml:space="preserve"> des enseignants</w:t>
      </w:r>
      <w:r>
        <w:rPr>
          <w:szCs w:val="24"/>
        </w:rPr>
        <w:t xml:space="preserve">. </w:t>
      </w:r>
    </w:p>
    <w:p w14:paraId="2BFCDB70" w14:textId="2994F34B" w:rsidR="006D1B45" w:rsidRDefault="006D1B45" w:rsidP="006D1B45">
      <w:pPr>
        <w:pStyle w:val="Retraitcorpsdetexte21"/>
        <w:spacing w:line="160" w:lineRule="atLeast"/>
        <w:ind w:hanging="2"/>
        <w:rPr>
          <w:szCs w:val="24"/>
        </w:rPr>
      </w:pPr>
      <w:r>
        <w:rPr>
          <w:szCs w:val="24"/>
        </w:rPr>
        <w:t>Organisation des commission</w:t>
      </w:r>
      <w:r w:rsidR="00A93C79">
        <w:rPr>
          <w:szCs w:val="24"/>
        </w:rPr>
        <w:t>s</w:t>
      </w:r>
      <w:r>
        <w:rPr>
          <w:szCs w:val="24"/>
        </w:rPr>
        <w:t xml:space="preserve"> de passage.</w:t>
      </w:r>
    </w:p>
    <w:p w14:paraId="4C280DEA" w14:textId="270D5F2C" w:rsidR="00D5573E" w:rsidRDefault="005479B2" w:rsidP="005479B2">
      <w:pPr>
        <w:pStyle w:val="Retraitcorpsdetexte21"/>
        <w:spacing w:line="160" w:lineRule="atLeast"/>
        <w:ind w:hanging="2"/>
        <w:rPr>
          <w:szCs w:val="24"/>
        </w:rPr>
      </w:pPr>
      <w:r>
        <w:rPr>
          <w:szCs w:val="24"/>
        </w:rPr>
        <w:t xml:space="preserve">Constitution des emplois du temps </w:t>
      </w:r>
      <w:r w:rsidR="00555311">
        <w:rPr>
          <w:szCs w:val="24"/>
        </w:rPr>
        <w:t>pour les</w:t>
      </w:r>
      <w:r>
        <w:rPr>
          <w:szCs w:val="24"/>
        </w:rPr>
        <w:t xml:space="preserve"> étudiants de première et de seconde année.</w:t>
      </w:r>
    </w:p>
    <w:bookmarkEnd w:id="33"/>
    <w:p w14:paraId="2C9D1D21" w14:textId="2C144D2B" w:rsidR="005479B2" w:rsidRDefault="005479B2" w:rsidP="005479B2">
      <w:pPr>
        <w:pStyle w:val="Retraitcorpsdetexte21"/>
        <w:spacing w:line="160" w:lineRule="atLeast"/>
        <w:ind w:hanging="2"/>
        <w:rPr>
          <w:szCs w:val="24"/>
        </w:rPr>
      </w:pPr>
      <w:r>
        <w:rPr>
          <w:szCs w:val="24"/>
        </w:rPr>
        <w:t xml:space="preserve">Suivis individualisés des étudiants, dans les </w:t>
      </w:r>
      <w:r w:rsidR="00555311">
        <w:rPr>
          <w:szCs w:val="24"/>
        </w:rPr>
        <w:t xml:space="preserve">différentes </w:t>
      </w:r>
      <w:r>
        <w:rPr>
          <w:szCs w:val="24"/>
        </w:rPr>
        <w:t xml:space="preserve">difficultés </w:t>
      </w:r>
      <w:r w:rsidR="00555311">
        <w:rPr>
          <w:szCs w:val="24"/>
        </w:rPr>
        <w:t>p</w:t>
      </w:r>
      <w:r w:rsidR="00936BEB">
        <w:rPr>
          <w:szCs w:val="24"/>
        </w:rPr>
        <w:t>ouva</w:t>
      </w:r>
      <w:r w:rsidR="00555311">
        <w:rPr>
          <w:szCs w:val="24"/>
        </w:rPr>
        <w:t xml:space="preserve">nt mettre à mal </w:t>
      </w:r>
      <w:r w:rsidR="00936BEB">
        <w:rPr>
          <w:szCs w:val="24"/>
        </w:rPr>
        <w:t>leurs études</w:t>
      </w:r>
      <w:r>
        <w:rPr>
          <w:szCs w:val="24"/>
        </w:rPr>
        <w:t>.</w:t>
      </w:r>
    </w:p>
    <w:p w14:paraId="5E2F8475" w14:textId="77777777" w:rsidR="004E7520" w:rsidRPr="00545F8E" w:rsidRDefault="004E7520" w:rsidP="007A12A3">
      <w:pPr>
        <w:pStyle w:val="Retraitcorpsdetexte21"/>
        <w:spacing w:line="160" w:lineRule="atLeast"/>
        <w:ind w:left="0" w:firstLine="0"/>
        <w:rPr>
          <w:b/>
          <w:szCs w:val="24"/>
        </w:rPr>
      </w:pPr>
    </w:p>
    <w:p w14:paraId="5FF97789" w14:textId="77777777" w:rsidR="0036123A" w:rsidRPr="0036123A" w:rsidRDefault="00545F8E" w:rsidP="00533B9B">
      <w:pPr>
        <w:pStyle w:val="Retraitcorpsdetexte21"/>
        <w:spacing w:line="160" w:lineRule="atLeast"/>
        <w:rPr>
          <w:szCs w:val="24"/>
        </w:rPr>
      </w:pPr>
      <w:r w:rsidRPr="00545F8E">
        <w:rPr>
          <w:b/>
          <w:szCs w:val="24"/>
        </w:rPr>
        <w:t>201</w:t>
      </w:r>
      <w:r>
        <w:rPr>
          <w:b/>
          <w:szCs w:val="24"/>
        </w:rPr>
        <w:t>5</w:t>
      </w:r>
      <w:r w:rsidRPr="00545F8E">
        <w:rPr>
          <w:b/>
          <w:szCs w:val="24"/>
        </w:rPr>
        <w:t>-201</w:t>
      </w:r>
      <w:r w:rsidR="009E1F54">
        <w:rPr>
          <w:b/>
          <w:szCs w:val="24"/>
        </w:rPr>
        <w:t>7</w:t>
      </w:r>
      <w:r w:rsidRPr="00545F8E">
        <w:rPr>
          <w:szCs w:val="24"/>
        </w:rPr>
        <w:tab/>
      </w:r>
      <w:r w:rsidR="0036123A" w:rsidRPr="0036123A">
        <w:rPr>
          <w:szCs w:val="24"/>
        </w:rPr>
        <w:t xml:space="preserve">Responsable de la licence </w:t>
      </w:r>
      <w:r w:rsidR="003A115C">
        <w:rPr>
          <w:szCs w:val="24"/>
        </w:rPr>
        <w:t>Sciences Humaines et Sociales</w:t>
      </w:r>
      <w:r w:rsidR="0036123A" w:rsidRPr="0036123A">
        <w:rPr>
          <w:szCs w:val="24"/>
        </w:rPr>
        <w:t xml:space="preserve"> (200 étudiants), à l’Université de Guyane.</w:t>
      </w:r>
    </w:p>
    <w:p w14:paraId="006BA65A" w14:textId="5A170590" w:rsidR="00533B9B" w:rsidRDefault="0036123A" w:rsidP="00533B9B">
      <w:pPr>
        <w:pStyle w:val="Retraitcorpsdetexte21"/>
        <w:spacing w:line="160" w:lineRule="atLeast"/>
        <w:rPr>
          <w:szCs w:val="24"/>
        </w:rPr>
      </w:pPr>
      <w:r>
        <w:rPr>
          <w:szCs w:val="24"/>
        </w:rPr>
        <w:tab/>
      </w:r>
      <w:r w:rsidR="00335F90">
        <w:rPr>
          <w:szCs w:val="24"/>
        </w:rPr>
        <w:t>A</w:t>
      </w:r>
      <w:r w:rsidR="00A473CE">
        <w:rPr>
          <w:szCs w:val="24"/>
        </w:rPr>
        <w:t>ccompagnement pédagogique</w:t>
      </w:r>
      <w:r w:rsidR="00335F90">
        <w:rPr>
          <w:szCs w:val="24"/>
        </w:rPr>
        <w:t xml:space="preserve"> et administratif</w:t>
      </w:r>
      <w:r w:rsidR="00A473CE">
        <w:rPr>
          <w:szCs w:val="24"/>
        </w:rPr>
        <w:t xml:space="preserve"> </w:t>
      </w:r>
      <w:r w:rsidR="00533B9B">
        <w:rPr>
          <w:szCs w:val="24"/>
        </w:rPr>
        <w:t>des</w:t>
      </w:r>
      <w:r w:rsidR="00830606">
        <w:rPr>
          <w:szCs w:val="24"/>
        </w:rPr>
        <w:t xml:space="preserve"> enseignants</w:t>
      </w:r>
      <w:r w:rsidR="00533B9B">
        <w:rPr>
          <w:szCs w:val="24"/>
        </w:rPr>
        <w:t xml:space="preserve"> vacataires</w:t>
      </w:r>
      <w:r w:rsidR="00A473CE">
        <w:rPr>
          <w:szCs w:val="24"/>
        </w:rPr>
        <w:t xml:space="preserve">. </w:t>
      </w:r>
      <w:r w:rsidR="00335F90">
        <w:rPr>
          <w:szCs w:val="24"/>
        </w:rPr>
        <w:t>Organisation</w:t>
      </w:r>
      <w:r w:rsidR="00533B9B">
        <w:rPr>
          <w:szCs w:val="24"/>
        </w:rPr>
        <w:t xml:space="preserve"> </w:t>
      </w:r>
      <w:r w:rsidR="00335F90">
        <w:rPr>
          <w:szCs w:val="24"/>
        </w:rPr>
        <w:t>des jury</w:t>
      </w:r>
      <w:r w:rsidR="004A09AD">
        <w:rPr>
          <w:szCs w:val="24"/>
        </w:rPr>
        <w:t>s</w:t>
      </w:r>
      <w:r w:rsidR="00335F90">
        <w:rPr>
          <w:szCs w:val="24"/>
        </w:rPr>
        <w:t xml:space="preserve"> d’examens</w:t>
      </w:r>
      <w:r w:rsidR="00533B9B">
        <w:rPr>
          <w:szCs w:val="24"/>
        </w:rPr>
        <w:t xml:space="preserve"> </w:t>
      </w:r>
      <w:r w:rsidR="00335F90">
        <w:rPr>
          <w:szCs w:val="24"/>
        </w:rPr>
        <w:t>et mise</w:t>
      </w:r>
      <w:r w:rsidR="00533B9B">
        <w:rPr>
          <w:szCs w:val="24"/>
        </w:rPr>
        <w:t xml:space="preserve"> en place de réunions pédagogiques bimensuelles</w:t>
      </w:r>
      <w:r w:rsidR="00A473CE">
        <w:rPr>
          <w:szCs w:val="24"/>
        </w:rPr>
        <w:t xml:space="preserve">. </w:t>
      </w:r>
      <w:r w:rsidR="00335F90">
        <w:rPr>
          <w:szCs w:val="24"/>
        </w:rPr>
        <w:t>Mise</w:t>
      </w:r>
      <w:r w:rsidR="00A473CE">
        <w:rPr>
          <w:szCs w:val="24"/>
        </w:rPr>
        <w:t xml:space="preserve"> en</w:t>
      </w:r>
      <w:r w:rsidR="00421A70">
        <w:rPr>
          <w:szCs w:val="24"/>
        </w:rPr>
        <w:t xml:space="preserve"> place </w:t>
      </w:r>
      <w:r w:rsidR="00335F90">
        <w:rPr>
          <w:szCs w:val="24"/>
        </w:rPr>
        <w:t>d</w:t>
      </w:r>
      <w:r w:rsidR="00421A70">
        <w:rPr>
          <w:szCs w:val="24"/>
        </w:rPr>
        <w:t>es groupes de TD et de TP en fonction des choix de LVE et de parcours</w:t>
      </w:r>
      <w:r w:rsidR="00A473CE">
        <w:rPr>
          <w:szCs w:val="24"/>
        </w:rPr>
        <w:t xml:space="preserve">. </w:t>
      </w:r>
      <w:r w:rsidR="00335F90">
        <w:rPr>
          <w:szCs w:val="24"/>
        </w:rPr>
        <w:t>Suivi individuel</w:t>
      </w:r>
      <w:r w:rsidR="00421A70">
        <w:rPr>
          <w:szCs w:val="24"/>
        </w:rPr>
        <w:t xml:space="preserve"> </w:t>
      </w:r>
      <w:r w:rsidR="00D5325E">
        <w:rPr>
          <w:szCs w:val="24"/>
        </w:rPr>
        <w:t>des étudiants</w:t>
      </w:r>
      <w:r w:rsidR="00421A70">
        <w:rPr>
          <w:szCs w:val="24"/>
        </w:rPr>
        <w:t>.</w:t>
      </w:r>
    </w:p>
    <w:p w14:paraId="3CD98D88" w14:textId="77777777" w:rsidR="00421A70" w:rsidRDefault="00421A70" w:rsidP="00533B9B">
      <w:pPr>
        <w:pStyle w:val="Retraitcorpsdetexte21"/>
        <w:spacing w:line="160" w:lineRule="atLeast"/>
        <w:rPr>
          <w:szCs w:val="24"/>
        </w:rPr>
      </w:pPr>
    </w:p>
    <w:p w14:paraId="01177526" w14:textId="77777777" w:rsidR="00533B9B" w:rsidRDefault="00421A70" w:rsidP="00421A70">
      <w:pPr>
        <w:pStyle w:val="Retraitcorpsdetexte21"/>
        <w:spacing w:line="160" w:lineRule="atLeast"/>
        <w:ind w:left="2834"/>
        <w:rPr>
          <w:szCs w:val="24"/>
        </w:rPr>
      </w:pPr>
      <w:r>
        <w:rPr>
          <w:szCs w:val="24"/>
        </w:rPr>
        <w:t>Suivi</w:t>
      </w:r>
      <w:r w:rsidRPr="0036123A">
        <w:rPr>
          <w:szCs w:val="24"/>
        </w:rPr>
        <w:t xml:space="preserve"> des sta</w:t>
      </w:r>
      <w:r>
        <w:rPr>
          <w:szCs w:val="24"/>
        </w:rPr>
        <w:t>giaire</w:t>
      </w:r>
      <w:r w:rsidRPr="0036123A">
        <w:rPr>
          <w:szCs w:val="24"/>
        </w:rPr>
        <w:t xml:space="preserve">s de </w:t>
      </w:r>
      <w:r>
        <w:rPr>
          <w:szCs w:val="24"/>
        </w:rPr>
        <w:t>deuxième et de troisième année.</w:t>
      </w:r>
    </w:p>
    <w:p w14:paraId="7BF5F078" w14:textId="77777777" w:rsidR="00795706" w:rsidRDefault="00795706" w:rsidP="00421A70">
      <w:pPr>
        <w:pStyle w:val="Retraitcorpsdetexte21"/>
        <w:spacing w:line="160" w:lineRule="atLeast"/>
        <w:ind w:left="2834"/>
        <w:rPr>
          <w:szCs w:val="24"/>
        </w:rPr>
      </w:pPr>
    </w:p>
    <w:p w14:paraId="2517183E" w14:textId="77777777" w:rsidR="008C3D05" w:rsidRPr="00545F8E" w:rsidRDefault="00062836" w:rsidP="00062836">
      <w:pPr>
        <w:pStyle w:val="Retraitcorpsdetexte21"/>
        <w:spacing w:line="160" w:lineRule="atLeast"/>
        <w:ind w:left="0" w:firstLine="0"/>
        <w:rPr>
          <w:szCs w:val="24"/>
        </w:rPr>
      </w:pPr>
      <w:r w:rsidRPr="00545F8E">
        <w:rPr>
          <w:szCs w:val="24"/>
        </w:rPr>
        <w:tab/>
      </w:r>
      <w:r w:rsidRPr="00545F8E">
        <w:rPr>
          <w:szCs w:val="24"/>
        </w:rPr>
        <w:tab/>
      </w:r>
    </w:p>
    <w:p w14:paraId="0209D014" w14:textId="02ADF8E2" w:rsidR="002E1F85" w:rsidRPr="00545F8E" w:rsidRDefault="00B44371" w:rsidP="00D77BC8">
      <w:pPr>
        <w:pStyle w:val="Retraitcorpsdetexte21"/>
        <w:spacing w:line="160" w:lineRule="atLeast"/>
        <w:rPr>
          <w:szCs w:val="24"/>
        </w:rPr>
      </w:pPr>
      <w:r w:rsidRPr="00545F8E">
        <w:rPr>
          <w:b/>
          <w:szCs w:val="24"/>
        </w:rPr>
        <w:t>2014-2015</w:t>
      </w:r>
      <w:r w:rsidRPr="00545F8E">
        <w:rPr>
          <w:szCs w:val="24"/>
        </w:rPr>
        <w:tab/>
      </w:r>
      <w:r w:rsidR="002E1F85" w:rsidRPr="00545F8E">
        <w:rPr>
          <w:szCs w:val="24"/>
        </w:rPr>
        <w:t xml:space="preserve">Adjoint au </w:t>
      </w:r>
      <w:r w:rsidR="00016D07" w:rsidRPr="00545F8E">
        <w:rPr>
          <w:szCs w:val="24"/>
        </w:rPr>
        <w:t>coordonnateur</w:t>
      </w:r>
      <w:r w:rsidR="002E1F85" w:rsidRPr="00545F8E">
        <w:rPr>
          <w:szCs w:val="24"/>
        </w:rPr>
        <w:t xml:space="preserve"> de la licence </w:t>
      </w:r>
      <w:r w:rsidR="005479B2">
        <w:rPr>
          <w:szCs w:val="24"/>
        </w:rPr>
        <w:t xml:space="preserve">Sciences Humaines et Sociales </w:t>
      </w:r>
      <w:r w:rsidR="00FE1465" w:rsidRPr="00545F8E">
        <w:rPr>
          <w:szCs w:val="24"/>
        </w:rPr>
        <w:t>: i</w:t>
      </w:r>
      <w:r w:rsidR="002E1F85" w:rsidRPr="00545F8E">
        <w:rPr>
          <w:szCs w:val="24"/>
        </w:rPr>
        <w:t>nterface entre le service de la scolarité et les enseignants (recherche d’intervenants, organisation des emplois du temps, mise en place du planning des examens et des jurys).</w:t>
      </w:r>
    </w:p>
    <w:p w14:paraId="4D8042AA" w14:textId="77777777" w:rsidR="00B44371" w:rsidRDefault="00B44371" w:rsidP="00B44371">
      <w:pPr>
        <w:pStyle w:val="Retraitcorpsdetexte21"/>
        <w:spacing w:line="160" w:lineRule="atLeast"/>
        <w:rPr>
          <w:szCs w:val="24"/>
        </w:rPr>
      </w:pPr>
    </w:p>
    <w:p w14:paraId="4C8A64D4" w14:textId="77777777" w:rsidR="00795706" w:rsidRPr="00545F8E" w:rsidRDefault="00795706" w:rsidP="00B44371">
      <w:pPr>
        <w:pStyle w:val="Retraitcorpsdetexte21"/>
        <w:spacing w:line="160" w:lineRule="atLeast"/>
        <w:rPr>
          <w:szCs w:val="24"/>
        </w:rPr>
      </w:pPr>
    </w:p>
    <w:p w14:paraId="744AE72A" w14:textId="3C09B744" w:rsidR="00B44371" w:rsidRPr="00545F8E" w:rsidRDefault="00B44371" w:rsidP="00F37215">
      <w:pPr>
        <w:pStyle w:val="Retraitcorpsdetexte21"/>
        <w:spacing w:line="160" w:lineRule="atLeast"/>
        <w:rPr>
          <w:szCs w:val="24"/>
        </w:rPr>
      </w:pPr>
      <w:r w:rsidRPr="00545F8E">
        <w:rPr>
          <w:b/>
          <w:szCs w:val="24"/>
        </w:rPr>
        <w:t>2011-201</w:t>
      </w:r>
      <w:r w:rsidR="00F37215" w:rsidRPr="00545F8E">
        <w:rPr>
          <w:b/>
          <w:szCs w:val="24"/>
        </w:rPr>
        <w:t>4</w:t>
      </w:r>
      <w:r w:rsidRPr="00545F8E">
        <w:rPr>
          <w:szCs w:val="24"/>
        </w:rPr>
        <w:tab/>
      </w:r>
      <w:r w:rsidR="00F37215" w:rsidRPr="00545F8E">
        <w:rPr>
          <w:szCs w:val="24"/>
        </w:rPr>
        <w:t>Suivi</w:t>
      </w:r>
      <w:r w:rsidRPr="00545F8E">
        <w:rPr>
          <w:szCs w:val="24"/>
        </w:rPr>
        <w:t xml:space="preserve"> des étudiants de licence ETF </w:t>
      </w:r>
      <w:r w:rsidR="005479B2">
        <w:rPr>
          <w:szCs w:val="24"/>
        </w:rPr>
        <w:t xml:space="preserve">(Education Travail Formation) </w:t>
      </w:r>
      <w:r w:rsidRPr="00545F8E">
        <w:rPr>
          <w:szCs w:val="24"/>
        </w:rPr>
        <w:t>effectuant des stages en milieu scolaire </w:t>
      </w:r>
      <w:r w:rsidR="00F37215" w:rsidRPr="00545F8E">
        <w:rPr>
          <w:b/>
          <w:color w:val="FFFFFF" w:themeColor="background1"/>
          <w:szCs w:val="24"/>
        </w:rPr>
        <w:t>2011-</w:t>
      </w:r>
      <w:r w:rsidR="00F37215" w:rsidRPr="00545F8E">
        <w:rPr>
          <w:szCs w:val="24"/>
        </w:rPr>
        <w:t>O</w:t>
      </w:r>
      <w:r w:rsidRPr="00545F8E">
        <w:rPr>
          <w:szCs w:val="24"/>
        </w:rPr>
        <w:t xml:space="preserve">rganisation des groupes de TP et de TD relatifs à la licence ETF. </w:t>
      </w:r>
    </w:p>
    <w:p w14:paraId="78932167" w14:textId="77777777" w:rsidR="00B44371" w:rsidRPr="00545F8E" w:rsidRDefault="00B44371" w:rsidP="00B44371">
      <w:pPr>
        <w:pStyle w:val="Retraitcorpsdetexte21"/>
        <w:spacing w:line="160" w:lineRule="atLeast"/>
        <w:rPr>
          <w:bCs/>
          <w:szCs w:val="24"/>
        </w:rPr>
      </w:pPr>
      <w:r w:rsidRPr="00545F8E">
        <w:rPr>
          <w:b/>
          <w:color w:val="FFFFFF" w:themeColor="background1"/>
          <w:szCs w:val="24"/>
        </w:rPr>
        <w:t>2011-2013</w:t>
      </w:r>
      <w:r w:rsidRPr="00545F8E">
        <w:rPr>
          <w:color w:val="FFFFFF" w:themeColor="background1"/>
          <w:szCs w:val="24"/>
        </w:rPr>
        <w:tab/>
      </w:r>
      <w:r w:rsidRPr="00545F8E">
        <w:rPr>
          <w:bCs/>
          <w:szCs w:val="24"/>
        </w:rPr>
        <w:t xml:space="preserve">Intervention dans différents lycées </w:t>
      </w:r>
      <w:r w:rsidR="00040749">
        <w:rPr>
          <w:bCs/>
          <w:szCs w:val="24"/>
        </w:rPr>
        <w:t>de la Guyane</w:t>
      </w:r>
      <w:r w:rsidRPr="00545F8E">
        <w:rPr>
          <w:bCs/>
          <w:szCs w:val="24"/>
        </w:rPr>
        <w:t xml:space="preserve">, pour présenter la carte de formation du département </w:t>
      </w:r>
      <w:r w:rsidR="00040749">
        <w:rPr>
          <w:bCs/>
          <w:szCs w:val="24"/>
        </w:rPr>
        <w:t>Lettres et Sciences Humaines</w:t>
      </w:r>
      <w:r w:rsidRPr="00545F8E">
        <w:rPr>
          <w:bCs/>
          <w:szCs w:val="24"/>
        </w:rPr>
        <w:t>.</w:t>
      </w:r>
    </w:p>
    <w:p w14:paraId="3F756308" w14:textId="77777777" w:rsidR="00B44371" w:rsidRPr="00545F8E" w:rsidRDefault="00B44371" w:rsidP="00B44371">
      <w:pPr>
        <w:pStyle w:val="Retraitcorpsdetexte21"/>
        <w:spacing w:line="160" w:lineRule="atLeast"/>
        <w:rPr>
          <w:szCs w:val="24"/>
        </w:rPr>
      </w:pPr>
    </w:p>
    <w:p w14:paraId="1564F211" w14:textId="77777777" w:rsidR="00795706" w:rsidRDefault="00795706" w:rsidP="00B44371">
      <w:pPr>
        <w:pStyle w:val="Retraitcorpsdetexte21"/>
        <w:spacing w:line="160" w:lineRule="atLeast"/>
        <w:rPr>
          <w:b/>
          <w:szCs w:val="24"/>
        </w:rPr>
      </w:pPr>
    </w:p>
    <w:p w14:paraId="5CA72694" w14:textId="77777777" w:rsidR="00B44371" w:rsidRPr="00545F8E" w:rsidRDefault="00B44371" w:rsidP="00B44371">
      <w:pPr>
        <w:pStyle w:val="Retraitcorpsdetexte21"/>
        <w:spacing w:line="160" w:lineRule="atLeast"/>
        <w:rPr>
          <w:bCs/>
          <w:szCs w:val="24"/>
        </w:rPr>
      </w:pPr>
      <w:r w:rsidRPr="00545F8E">
        <w:rPr>
          <w:b/>
          <w:szCs w:val="24"/>
        </w:rPr>
        <w:t>2010-2012</w:t>
      </w:r>
      <w:r w:rsidRPr="00545F8E">
        <w:rPr>
          <w:szCs w:val="24"/>
        </w:rPr>
        <w:tab/>
      </w:r>
      <w:r w:rsidRPr="00545F8E">
        <w:rPr>
          <w:bCs/>
          <w:szCs w:val="24"/>
        </w:rPr>
        <w:t>Participation à l’organisation du dispositif d’</w:t>
      </w:r>
      <w:r w:rsidRPr="00545F8E">
        <w:rPr>
          <w:bCs/>
          <w:i/>
          <w:szCs w:val="24"/>
        </w:rPr>
        <w:t xml:space="preserve">Aide à la réussite </w:t>
      </w:r>
      <w:r w:rsidR="00040749">
        <w:rPr>
          <w:bCs/>
          <w:szCs w:val="24"/>
        </w:rPr>
        <w:t>au sein du département Lettres et Sciences Humaines</w:t>
      </w:r>
      <w:r w:rsidRPr="00545F8E">
        <w:rPr>
          <w:bCs/>
          <w:szCs w:val="24"/>
        </w:rPr>
        <w:t>.</w:t>
      </w:r>
    </w:p>
    <w:p w14:paraId="137FE2A5" w14:textId="77777777" w:rsidR="00243D67" w:rsidRPr="00545F8E" w:rsidRDefault="00243D67" w:rsidP="00683F78">
      <w:pPr>
        <w:pStyle w:val="FormatlibreA"/>
        <w:spacing w:after="0" w:line="240" w:lineRule="auto"/>
        <w:jc w:val="both"/>
        <w:rPr>
          <w:rFonts w:ascii="Calibri" w:hAnsi="Calibri"/>
          <w:color w:val="auto"/>
          <w:sz w:val="24"/>
          <w:szCs w:val="24"/>
        </w:rPr>
      </w:pPr>
    </w:p>
    <w:p w14:paraId="2C26967B" w14:textId="77777777" w:rsidR="00476B4F" w:rsidRDefault="00476B4F" w:rsidP="004C6EDB">
      <w:pPr>
        <w:rPr>
          <w:b/>
          <w:color w:val="0070C0"/>
          <w:sz w:val="22"/>
          <w:szCs w:val="22"/>
          <w:u w:val="single"/>
        </w:rPr>
      </w:pPr>
    </w:p>
    <w:p w14:paraId="5F67AB8C" w14:textId="77777777" w:rsidR="00545F8E" w:rsidRDefault="00545F8E" w:rsidP="004C6EDB">
      <w:pPr>
        <w:rPr>
          <w:b/>
          <w:color w:val="0070C0"/>
          <w:sz w:val="22"/>
          <w:szCs w:val="22"/>
          <w:u w:val="single"/>
        </w:rPr>
      </w:pPr>
    </w:p>
    <w:p w14:paraId="272D02E9" w14:textId="77777777" w:rsidR="00545F8E" w:rsidRDefault="00545F8E" w:rsidP="004C6EDB">
      <w:pPr>
        <w:rPr>
          <w:b/>
          <w:color w:val="0070C0"/>
          <w:sz w:val="22"/>
          <w:szCs w:val="22"/>
          <w:u w:val="single"/>
        </w:rPr>
      </w:pPr>
    </w:p>
    <w:p w14:paraId="53CADD8E" w14:textId="734AB5E3" w:rsidR="008D0CEC" w:rsidRPr="00924CEA" w:rsidRDefault="008D0CEC" w:rsidP="00924CEA">
      <w:pPr>
        <w:overflowPunct/>
        <w:autoSpaceDE/>
        <w:autoSpaceDN/>
        <w:adjustRightInd/>
        <w:textAlignment w:val="auto"/>
        <w:rPr>
          <w:b/>
          <w:color w:val="0070C0"/>
          <w:sz w:val="22"/>
          <w:szCs w:val="22"/>
          <w:u w:val="single"/>
        </w:rPr>
      </w:pPr>
      <w:r w:rsidRPr="008D0CEC">
        <w:rPr>
          <w:sz w:val="24"/>
          <w:szCs w:val="24"/>
        </w:rPr>
        <w:br w:type="page"/>
      </w:r>
    </w:p>
    <w:p w14:paraId="5BC9E21B" w14:textId="77777777" w:rsidR="008D0CEC" w:rsidRPr="008D0CEC" w:rsidRDefault="008D0CEC" w:rsidP="008D0CEC">
      <w:pPr>
        <w:overflowPunct/>
        <w:autoSpaceDE/>
        <w:autoSpaceDN/>
        <w:adjustRightInd/>
        <w:jc w:val="both"/>
        <w:textAlignment w:val="auto"/>
        <w:rPr>
          <w:b/>
          <w:sz w:val="24"/>
          <w:szCs w:val="24"/>
        </w:rPr>
      </w:pPr>
    </w:p>
    <w:p w14:paraId="4BDB2D35" w14:textId="77777777" w:rsidR="008D0CEC" w:rsidRDefault="008D0CEC">
      <w:pPr>
        <w:overflowPunct/>
        <w:autoSpaceDE/>
        <w:autoSpaceDN/>
        <w:adjustRightInd/>
        <w:textAlignment w:val="auto"/>
        <w:rPr>
          <w:b/>
          <w:color w:val="0070C0"/>
          <w:sz w:val="22"/>
          <w:szCs w:val="22"/>
          <w:u w:val="single"/>
        </w:rPr>
      </w:pPr>
    </w:p>
    <w:p w14:paraId="7E94BF4B" w14:textId="77777777" w:rsidR="00117D6C" w:rsidRDefault="00117D6C" w:rsidP="00267C73">
      <w:pPr>
        <w:overflowPunct/>
        <w:autoSpaceDE/>
        <w:autoSpaceDN/>
        <w:adjustRightInd/>
        <w:textAlignment w:val="auto"/>
        <w:rPr>
          <w:b/>
          <w:color w:val="0070C0"/>
          <w:sz w:val="22"/>
          <w:szCs w:val="22"/>
          <w:u w:val="single"/>
        </w:rPr>
      </w:pPr>
    </w:p>
    <w:p w14:paraId="0B7F10BF" w14:textId="4CC2FDED" w:rsidR="000840F9" w:rsidRPr="00D03112" w:rsidRDefault="000840F9" w:rsidP="00C07F3C">
      <w:pPr>
        <w:pStyle w:val="Titre1"/>
        <w:numPr>
          <w:ilvl w:val="0"/>
          <w:numId w:val="24"/>
        </w:numPr>
        <w:jc w:val="center"/>
        <w:rPr>
          <w:color w:val="548DD4" w:themeColor="text2" w:themeTint="99"/>
          <w:sz w:val="32"/>
          <w:szCs w:val="32"/>
          <w:u w:val="none"/>
        </w:rPr>
      </w:pPr>
      <w:bookmarkStart w:id="34" w:name="_Toc45276909"/>
      <w:r w:rsidRPr="00D03112">
        <w:rPr>
          <w:color w:val="548DD4" w:themeColor="text2" w:themeTint="99"/>
          <w:sz w:val="32"/>
          <w:szCs w:val="32"/>
          <w:u w:val="none"/>
        </w:rPr>
        <w:t>EXP</w:t>
      </w:r>
      <w:r w:rsidR="00476B4F" w:rsidRPr="00D03112">
        <w:rPr>
          <w:color w:val="548DD4" w:themeColor="text2" w:themeTint="99"/>
          <w:sz w:val="32"/>
          <w:szCs w:val="32"/>
          <w:u w:val="none"/>
        </w:rPr>
        <w:t>É</w:t>
      </w:r>
      <w:r w:rsidRPr="00D03112">
        <w:rPr>
          <w:color w:val="548DD4" w:themeColor="text2" w:themeTint="99"/>
          <w:sz w:val="32"/>
          <w:szCs w:val="32"/>
          <w:u w:val="none"/>
        </w:rPr>
        <w:t>RIENC</w:t>
      </w:r>
      <w:r w:rsidR="006C75AA" w:rsidRPr="00D03112">
        <w:rPr>
          <w:color w:val="548DD4" w:themeColor="text2" w:themeTint="99"/>
          <w:sz w:val="32"/>
          <w:szCs w:val="32"/>
          <w:u w:val="none"/>
        </w:rPr>
        <w:t xml:space="preserve">E </w:t>
      </w:r>
      <w:r w:rsidR="00A93C79">
        <w:rPr>
          <w:color w:val="548DD4" w:themeColor="text2" w:themeTint="99"/>
          <w:sz w:val="32"/>
          <w:szCs w:val="32"/>
          <w:u w:val="none"/>
        </w:rPr>
        <w:t>DANS LE SECTEUR SOCIAL</w:t>
      </w:r>
      <w:bookmarkEnd w:id="34"/>
    </w:p>
    <w:p w14:paraId="24B213BB" w14:textId="77777777" w:rsidR="00986893" w:rsidRDefault="00986893" w:rsidP="000840F9">
      <w:pPr>
        <w:jc w:val="center"/>
        <w:rPr>
          <w:b/>
          <w:color w:val="00B0F0"/>
          <w:sz w:val="32"/>
          <w:szCs w:val="32"/>
        </w:rPr>
      </w:pPr>
    </w:p>
    <w:p w14:paraId="5EABA414" w14:textId="77777777" w:rsidR="00683F78" w:rsidRPr="008B6CA7" w:rsidRDefault="00683F78" w:rsidP="00817439">
      <w:pPr>
        <w:pStyle w:val="Retraitcorpsdetexte21"/>
        <w:spacing w:line="160" w:lineRule="atLeast"/>
        <w:ind w:left="0" w:firstLine="0"/>
        <w:rPr>
          <w:szCs w:val="24"/>
        </w:rPr>
      </w:pPr>
    </w:p>
    <w:p w14:paraId="79C2877A" w14:textId="55F0AF2B" w:rsidR="000840F9" w:rsidRPr="008B6CA7" w:rsidRDefault="00683F78" w:rsidP="00817439">
      <w:pPr>
        <w:pStyle w:val="Retraitcorpsdetexte21"/>
        <w:spacing w:line="160" w:lineRule="atLeast"/>
        <w:rPr>
          <w:szCs w:val="24"/>
        </w:rPr>
      </w:pPr>
      <w:r w:rsidRPr="008B6CA7">
        <w:rPr>
          <w:b/>
          <w:szCs w:val="24"/>
        </w:rPr>
        <w:t>2009-20</w:t>
      </w:r>
      <w:r w:rsidR="00FF5D4E">
        <w:rPr>
          <w:b/>
          <w:szCs w:val="24"/>
        </w:rPr>
        <w:t>2</w:t>
      </w:r>
      <w:r w:rsidR="00DE6324">
        <w:rPr>
          <w:b/>
          <w:szCs w:val="24"/>
        </w:rPr>
        <w:t>4</w:t>
      </w:r>
      <w:r w:rsidRPr="008B6CA7">
        <w:rPr>
          <w:szCs w:val="24"/>
        </w:rPr>
        <w:tab/>
      </w:r>
      <w:r w:rsidR="000840F9" w:rsidRPr="008B6CA7">
        <w:rPr>
          <w:bCs/>
          <w:szCs w:val="24"/>
        </w:rPr>
        <w:t>Supervision d</w:t>
      </w:r>
      <w:r w:rsidR="009D75A1" w:rsidRPr="008B6CA7">
        <w:rPr>
          <w:bCs/>
          <w:szCs w:val="24"/>
        </w:rPr>
        <w:t>’</w:t>
      </w:r>
      <w:r w:rsidR="000840F9" w:rsidRPr="008B6CA7">
        <w:rPr>
          <w:bCs/>
          <w:szCs w:val="24"/>
        </w:rPr>
        <w:t xml:space="preserve">équipes </w:t>
      </w:r>
      <w:r w:rsidR="009D75A1" w:rsidRPr="008B6CA7">
        <w:rPr>
          <w:bCs/>
          <w:szCs w:val="24"/>
        </w:rPr>
        <w:t xml:space="preserve">pluridisciplinaires </w:t>
      </w:r>
      <w:r w:rsidR="000840F9" w:rsidRPr="008B6CA7">
        <w:rPr>
          <w:bCs/>
          <w:szCs w:val="24"/>
        </w:rPr>
        <w:t>du secteur médico-social de la Guyane.</w:t>
      </w:r>
    </w:p>
    <w:p w14:paraId="36D448F5" w14:textId="77777777" w:rsidR="000840F9" w:rsidRPr="008B6CA7" w:rsidRDefault="000840F9" w:rsidP="00817439">
      <w:pPr>
        <w:spacing w:line="160" w:lineRule="atLeast"/>
        <w:jc w:val="both"/>
        <w:rPr>
          <w:sz w:val="24"/>
          <w:szCs w:val="24"/>
        </w:rPr>
      </w:pPr>
    </w:p>
    <w:p w14:paraId="08FFBFBD" w14:textId="77777777" w:rsidR="00795706" w:rsidRDefault="00795706" w:rsidP="00817439">
      <w:pPr>
        <w:pStyle w:val="Retraitcorpsdetexte21"/>
        <w:spacing w:line="160" w:lineRule="atLeast"/>
        <w:rPr>
          <w:b/>
          <w:szCs w:val="24"/>
        </w:rPr>
      </w:pPr>
    </w:p>
    <w:p w14:paraId="566B7C3E" w14:textId="77777777" w:rsidR="000840F9" w:rsidRPr="008B6CA7" w:rsidRDefault="00683F78" w:rsidP="00817439">
      <w:pPr>
        <w:pStyle w:val="Retraitcorpsdetexte21"/>
        <w:spacing w:line="160" w:lineRule="atLeast"/>
        <w:rPr>
          <w:szCs w:val="24"/>
        </w:rPr>
      </w:pPr>
      <w:r w:rsidRPr="008B6CA7">
        <w:rPr>
          <w:b/>
          <w:szCs w:val="24"/>
        </w:rPr>
        <w:t>2006-2010</w:t>
      </w:r>
      <w:r w:rsidRPr="008B6CA7">
        <w:rPr>
          <w:szCs w:val="24"/>
        </w:rPr>
        <w:tab/>
      </w:r>
      <w:r w:rsidR="000840F9" w:rsidRPr="008B6CA7">
        <w:rPr>
          <w:szCs w:val="24"/>
        </w:rPr>
        <w:t xml:space="preserve">Psychologue </w:t>
      </w:r>
      <w:r w:rsidR="000840F9" w:rsidRPr="008B6CA7">
        <w:rPr>
          <w:i/>
          <w:szCs w:val="24"/>
        </w:rPr>
        <w:t xml:space="preserve">Aide Sociale à l’Enfance </w:t>
      </w:r>
      <w:r w:rsidR="000840F9" w:rsidRPr="008B6CA7">
        <w:rPr>
          <w:szCs w:val="24"/>
        </w:rPr>
        <w:t xml:space="preserve">de la Guyane. Accompagnement des familles, des familles d’accueil et des équipes éducatives.    </w:t>
      </w:r>
    </w:p>
    <w:p w14:paraId="748A3468" w14:textId="77777777" w:rsidR="000840F9" w:rsidRPr="008B6CA7" w:rsidRDefault="000840F9" w:rsidP="00817439">
      <w:pPr>
        <w:widowControl w:val="0"/>
        <w:tabs>
          <w:tab w:val="left" w:pos="1134"/>
        </w:tabs>
        <w:spacing w:line="160" w:lineRule="atLeast"/>
        <w:ind w:left="1230"/>
        <w:jc w:val="both"/>
        <w:rPr>
          <w:b/>
          <w:sz w:val="24"/>
          <w:szCs w:val="24"/>
        </w:rPr>
      </w:pPr>
    </w:p>
    <w:p w14:paraId="75096A78" w14:textId="77777777" w:rsidR="00795706" w:rsidRDefault="00795706" w:rsidP="00817439">
      <w:pPr>
        <w:pStyle w:val="Retraitcorpsdetexte21"/>
        <w:spacing w:line="160" w:lineRule="atLeast"/>
        <w:rPr>
          <w:b/>
          <w:szCs w:val="24"/>
        </w:rPr>
      </w:pPr>
    </w:p>
    <w:p w14:paraId="054684FE" w14:textId="77777777" w:rsidR="000840F9" w:rsidRPr="008B6CA7" w:rsidRDefault="00683F78" w:rsidP="00817439">
      <w:pPr>
        <w:pStyle w:val="Retraitcorpsdetexte21"/>
        <w:spacing w:line="160" w:lineRule="atLeast"/>
        <w:rPr>
          <w:szCs w:val="24"/>
        </w:rPr>
      </w:pPr>
      <w:r w:rsidRPr="008B6CA7">
        <w:rPr>
          <w:b/>
          <w:szCs w:val="24"/>
        </w:rPr>
        <w:t>2005-2006</w:t>
      </w:r>
      <w:r w:rsidRPr="008B6CA7">
        <w:rPr>
          <w:szCs w:val="24"/>
        </w:rPr>
        <w:tab/>
      </w:r>
      <w:r w:rsidR="000840F9" w:rsidRPr="008B6CA7">
        <w:rPr>
          <w:szCs w:val="24"/>
        </w:rPr>
        <w:t xml:space="preserve">Psychologue </w:t>
      </w:r>
      <w:r w:rsidR="000840F9" w:rsidRPr="008B6CA7">
        <w:rPr>
          <w:i/>
          <w:szCs w:val="24"/>
        </w:rPr>
        <w:t>IME Les clapotis</w:t>
      </w:r>
      <w:r w:rsidR="000840F9" w:rsidRPr="008B6CA7">
        <w:rPr>
          <w:szCs w:val="24"/>
        </w:rPr>
        <w:t xml:space="preserve"> (Guyane). Accompagnement d’enfants autistes et de leur   famille. Analyse des pratiques éducatives au sein d’une équipe interdisciplinaire.</w:t>
      </w:r>
    </w:p>
    <w:p w14:paraId="7D68C070" w14:textId="77777777" w:rsidR="000840F9" w:rsidRPr="008B6CA7" w:rsidRDefault="000840F9" w:rsidP="00817439">
      <w:pPr>
        <w:pStyle w:val="Corpsdetexte"/>
        <w:tabs>
          <w:tab w:val="left" w:pos="1276"/>
          <w:tab w:val="left" w:pos="1418"/>
          <w:tab w:val="left" w:pos="1560"/>
        </w:tabs>
        <w:spacing w:line="160" w:lineRule="atLeast"/>
        <w:rPr>
          <w:b/>
          <w:sz w:val="24"/>
          <w:szCs w:val="24"/>
        </w:rPr>
      </w:pPr>
    </w:p>
    <w:p w14:paraId="36AB836C" w14:textId="77777777" w:rsidR="00795706" w:rsidRDefault="00795706" w:rsidP="00817439">
      <w:pPr>
        <w:pStyle w:val="Retraitcorpsdetexte21"/>
        <w:spacing w:line="160" w:lineRule="atLeast"/>
        <w:ind w:left="0" w:firstLine="0"/>
        <w:rPr>
          <w:b/>
          <w:szCs w:val="24"/>
        </w:rPr>
      </w:pPr>
    </w:p>
    <w:p w14:paraId="6CDD8E17" w14:textId="77777777" w:rsidR="000840F9" w:rsidRPr="008B6CA7" w:rsidRDefault="00683F78" w:rsidP="00817439">
      <w:pPr>
        <w:pStyle w:val="Retraitcorpsdetexte21"/>
        <w:spacing w:line="160" w:lineRule="atLeast"/>
        <w:ind w:left="0" w:firstLine="0"/>
        <w:rPr>
          <w:szCs w:val="24"/>
        </w:rPr>
      </w:pPr>
      <w:r w:rsidRPr="008B6CA7">
        <w:rPr>
          <w:b/>
          <w:szCs w:val="24"/>
        </w:rPr>
        <w:t>2004-2005</w:t>
      </w:r>
      <w:r w:rsidRPr="008B6CA7">
        <w:rPr>
          <w:szCs w:val="24"/>
        </w:rPr>
        <w:tab/>
      </w:r>
      <w:r w:rsidR="000840F9" w:rsidRPr="008B6CA7">
        <w:rPr>
          <w:szCs w:val="24"/>
        </w:rPr>
        <w:t xml:space="preserve">Educateur auprès d’adolescents ; </w:t>
      </w:r>
      <w:r w:rsidR="000840F9" w:rsidRPr="008B6CA7">
        <w:rPr>
          <w:i/>
          <w:szCs w:val="24"/>
        </w:rPr>
        <w:t>Association Enfant &amp; développement</w:t>
      </w:r>
      <w:r w:rsidRPr="008B6CA7">
        <w:rPr>
          <w:szCs w:val="24"/>
        </w:rPr>
        <w:t xml:space="preserve"> (Loire).</w:t>
      </w:r>
    </w:p>
    <w:p w14:paraId="0AA0E99E" w14:textId="77777777" w:rsidR="000840F9" w:rsidRPr="008B6CA7" w:rsidRDefault="000840F9" w:rsidP="00817439">
      <w:pPr>
        <w:spacing w:line="160" w:lineRule="atLeast"/>
        <w:jc w:val="both"/>
        <w:rPr>
          <w:b/>
          <w:sz w:val="24"/>
          <w:szCs w:val="24"/>
        </w:rPr>
      </w:pPr>
    </w:p>
    <w:p w14:paraId="5A2EFD2E" w14:textId="77777777" w:rsidR="00795706" w:rsidRDefault="00795706" w:rsidP="00817439">
      <w:pPr>
        <w:spacing w:line="160" w:lineRule="atLeast"/>
        <w:ind w:left="1419" w:hanging="1419"/>
        <w:jc w:val="both"/>
        <w:rPr>
          <w:b/>
          <w:sz w:val="24"/>
          <w:szCs w:val="24"/>
        </w:rPr>
      </w:pPr>
    </w:p>
    <w:p w14:paraId="57B3C30C" w14:textId="77777777" w:rsidR="000840F9" w:rsidRPr="008B6CA7" w:rsidRDefault="000840F9" w:rsidP="00817439">
      <w:pPr>
        <w:spacing w:line="160" w:lineRule="atLeast"/>
        <w:ind w:left="1419" w:hanging="1419"/>
        <w:jc w:val="both"/>
        <w:rPr>
          <w:sz w:val="24"/>
          <w:szCs w:val="24"/>
        </w:rPr>
      </w:pPr>
      <w:r w:rsidRPr="008B6CA7">
        <w:rPr>
          <w:b/>
          <w:sz w:val="24"/>
          <w:szCs w:val="24"/>
        </w:rPr>
        <w:t>2003-2004</w:t>
      </w:r>
      <w:r w:rsidRPr="008B6CA7">
        <w:rPr>
          <w:b/>
          <w:sz w:val="24"/>
          <w:szCs w:val="24"/>
        </w:rPr>
        <w:tab/>
      </w:r>
      <w:r w:rsidRPr="008B6CA7">
        <w:rPr>
          <w:sz w:val="24"/>
          <w:szCs w:val="24"/>
        </w:rPr>
        <w:t>Stage de recherche en psychologie clinique pour le SMPR de la maison d’arrêt St Paul (Lyon)</w:t>
      </w:r>
      <w:r w:rsidRPr="008B6CA7">
        <w:rPr>
          <w:b/>
          <w:sz w:val="24"/>
          <w:szCs w:val="24"/>
        </w:rPr>
        <w:t xml:space="preserve">.                                </w:t>
      </w:r>
    </w:p>
    <w:p w14:paraId="264E8E6F" w14:textId="77777777" w:rsidR="000840F9" w:rsidRPr="008B6CA7" w:rsidRDefault="000840F9" w:rsidP="00817439">
      <w:pPr>
        <w:spacing w:line="160" w:lineRule="atLeast"/>
        <w:ind w:left="1419" w:hanging="3"/>
        <w:jc w:val="both"/>
        <w:rPr>
          <w:sz w:val="24"/>
          <w:szCs w:val="24"/>
        </w:rPr>
      </w:pPr>
    </w:p>
    <w:p w14:paraId="2EBB0175" w14:textId="77777777" w:rsidR="00795706" w:rsidRDefault="00795706" w:rsidP="00817439">
      <w:pPr>
        <w:pStyle w:val="Retraitcorpsdetexte21"/>
        <w:spacing w:line="160" w:lineRule="atLeast"/>
        <w:rPr>
          <w:b/>
          <w:szCs w:val="24"/>
        </w:rPr>
      </w:pPr>
    </w:p>
    <w:p w14:paraId="5733A3C5" w14:textId="77777777" w:rsidR="000840F9" w:rsidRPr="008B6CA7" w:rsidRDefault="000840F9" w:rsidP="00817439">
      <w:pPr>
        <w:pStyle w:val="Retraitcorpsdetexte21"/>
        <w:spacing w:line="160" w:lineRule="atLeast"/>
        <w:rPr>
          <w:szCs w:val="24"/>
        </w:rPr>
      </w:pPr>
      <w:r w:rsidRPr="008B6CA7">
        <w:rPr>
          <w:b/>
          <w:szCs w:val="24"/>
        </w:rPr>
        <w:t>2002-200</w:t>
      </w:r>
      <w:r w:rsidR="00B15475" w:rsidRPr="008B6CA7">
        <w:rPr>
          <w:b/>
          <w:szCs w:val="24"/>
        </w:rPr>
        <w:t>4</w:t>
      </w:r>
      <w:r w:rsidRPr="008B6CA7">
        <w:rPr>
          <w:b/>
          <w:szCs w:val="24"/>
        </w:rPr>
        <w:tab/>
      </w:r>
      <w:r w:rsidRPr="008B6CA7">
        <w:rPr>
          <w:szCs w:val="24"/>
        </w:rPr>
        <w:t xml:space="preserve">Educateur auprès d’adultes déficients intellectuels ; </w:t>
      </w:r>
      <w:r w:rsidRPr="008B6CA7">
        <w:rPr>
          <w:i/>
          <w:szCs w:val="24"/>
        </w:rPr>
        <w:t>Foyer ADAPEI</w:t>
      </w:r>
      <w:r w:rsidR="00CA6CA6" w:rsidRPr="008B6CA7">
        <w:rPr>
          <w:i/>
          <w:szCs w:val="24"/>
        </w:rPr>
        <w:t xml:space="preserve"> </w:t>
      </w:r>
      <w:r w:rsidRPr="008B6CA7">
        <w:rPr>
          <w:i/>
          <w:szCs w:val="24"/>
        </w:rPr>
        <w:t>Les Ondines</w:t>
      </w:r>
      <w:r w:rsidRPr="008B6CA7">
        <w:rPr>
          <w:szCs w:val="24"/>
        </w:rPr>
        <w:t xml:space="preserve"> (Loire). </w:t>
      </w:r>
    </w:p>
    <w:p w14:paraId="731E943B" w14:textId="77777777" w:rsidR="000840F9" w:rsidRPr="008B6CA7" w:rsidRDefault="000840F9" w:rsidP="00817439">
      <w:pPr>
        <w:tabs>
          <w:tab w:val="left" w:pos="284"/>
          <w:tab w:val="left" w:pos="1418"/>
        </w:tabs>
        <w:spacing w:line="160" w:lineRule="atLeast"/>
        <w:jc w:val="both"/>
        <w:rPr>
          <w:sz w:val="24"/>
          <w:szCs w:val="24"/>
          <w:u w:val="single"/>
        </w:rPr>
      </w:pPr>
    </w:p>
    <w:p w14:paraId="77298933" w14:textId="77777777" w:rsidR="00795706" w:rsidRDefault="00795706" w:rsidP="00817439">
      <w:pPr>
        <w:pStyle w:val="Retraitcorpsdetexte21"/>
        <w:tabs>
          <w:tab w:val="left" w:pos="0"/>
          <w:tab w:val="left" w:pos="1418"/>
        </w:tabs>
        <w:spacing w:line="160" w:lineRule="atLeast"/>
        <w:rPr>
          <w:b/>
          <w:szCs w:val="24"/>
        </w:rPr>
      </w:pPr>
    </w:p>
    <w:p w14:paraId="0F816DC7" w14:textId="77777777" w:rsidR="000840F9" w:rsidRPr="008B6CA7" w:rsidRDefault="000840F9" w:rsidP="00817439">
      <w:pPr>
        <w:pStyle w:val="Retraitcorpsdetexte21"/>
        <w:tabs>
          <w:tab w:val="left" w:pos="0"/>
          <w:tab w:val="left" w:pos="1418"/>
        </w:tabs>
        <w:spacing w:line="160" w:lineRule="atLeast"/>
        <w:rPr>
          <w:szCs w:val="24"/>
        </w:rPr>
      </w:pPr>
      <w:r w:rsidRPr="008B6CA7">
        <w:rPr>
          <w:b/>
          <w:szCs w:val="24"/>
        </w:rPr>
        <w:t>2000-2003</w:t>
      </w:r>
      <w:r w:rsidR="002B46AC">
        <w:rPr>
          <w:szCs w:val="24"/>
        </w:rPr>
        <w:tab/>
      </w:r>
      <w:r w:rsidRPr="008B6CA7">
        <w:rPr>
          <w:szCs w:val="24"/>
        </w:rPr>
        <w:t xml:space="preserve">Educateur auprès de publics en grande </w:t>
      </w:r>
      <w:r w:rsidR="00564F27" w:rsidRPr="008B6CA7">
        <w:rPr>
          <w:szCs w:val="24"/>
        </w:rPr>
        <w:t>exclusion ;</w:t>
      </w:r>
      <w:r w:rsidRPr="008B6CA7">
        <w:rPr>
          <w:szCs w:val="24"/>
        </w:rPr>
        <w:t xml:space="preserve"> association </w:t>
      </w:r>
      <w:r w:rsidRPr="008B6CA7">
        <w:rPr>
          <w:i/>
          <w:szCs w:val="24"/>
        </w:rPr>
        <w:t>Triangle</w:t>
      </w:r>
      <w:r w:rsidRPr="008B6CA7">
        <w:rPr>
          <w:szCs w:val="24"/>
        </w:rPr>
        <w:t xml:space="preserve"> (structure SAMU Social de St- Etienne). </w:t>
      </w:r>
    </w:p>
    <w:p w14:paraId="735D35B2" w14:textId="77777777" w:rsidR="000840F9" w:rsidRPr="008B6CA7" w:rsidRDefault="000840F9" w:rsidP="00817439">
      <w:pPr>
        <w:spacing w:line="160" w:lineRule="atLeast"/>
        <w:ind w:left="1416" w:firstLine="708"/>
        <w:jc w:val="both"/>
        <w:rPr>
          <w:sz w:val="24"/>
          <w:szCs w:val="24"/>
        </w:rPr>
      </w:pPr>
    </w:p>
    <w:p w14:paraId="59E1D5AA" w14:textId="77777777" w:rsidR="00795706" w:rsidRDefault="00795706" w:rsidP="002E1F85">
      <w:pPr>
        <w:spacing w:line="160" w:lineRule="atLeast"/>
        <w:ind w:left="1416" w:hanging="1416"/>
        <w:jc w:val="both"/>
        <w:rPr>
          <w:b/>
          <w:sz w:val="24"/>
          <w:szCs w:val="24"/>
        </w:rPr>
      </w:pPr>
    </w:p>
    <w:p w14:paraId="47CEB918" w14:textId="77777777" w:rsidR="00E96852" w:rsidRPr="008B6CA7" w:rsidRDefault="000840F9" w:rsidP="002E1F85">
      <w:pPr>
        <w:spacing w:line="160" w:lineRule="atLeast"/>
        <w:ind w:left="1416" w:hanging="1416"/>
        <w:jc w:val="both"/>
        <w:rPr>
          <w:sz w:val="24"/>
          <w:szCs w:val="24"/>
        </w:rPr>
      </w:pPr>
      <w:r w:rsidRPr="008B6CA7">
        <w:rPr>
          <w:b/>
          <w:sz w:val="24"/>
          <w:szCs w:val="24"/>
        </w:rPr>
        <w:t>1996-1999</w:t>
      </w:r>
      <w:r w:rsidRPr="008B6CA7">
        <w:rPr>
          <w:sz w:val="24"/>
          <w:szCs w:val="24"/>
        </w:rPr>
        <w:tab/>
        <w:t xml:space="preserve"> Educateur sportif.</w:t>
      </w:r>
    </w:p>
    <w:p w14:paraId="609F9B7E" w14:textId="77777777" w:rsidR="00E96852" w:rsidRPr="008B6CA7" w:rsidRDefault="00E96852" w:rsidP="00EC0B52">
      <w:pPr>
        <w:tabs>
          <w:tab w:val="left" w:pos="0"/>
        </w:tabs>
        <w:spacing w:line="240" w:lineRule="atLeast"/>
        <w:jc w:val="both"/>
        <w:rPr>
          <w:sz w:val="24"/>
          <w:szCs w:val="24"/>
        </w:rPr>
      </w:pPr>
    </w:p>
    <w:p w14:paraId="517BF5F2" w14:textId="6B8D3978" w:rsidR="00CA7E06" w:rsidRPr="006E3412" w:rsidRDefault="00CA7E06" w:rsidP="00D6186D">
      <w:pPr>
        <w:tabs>
          <w:tab w:val="left" w:pos="0"/>
        </w:tabs>
        <w:jc w:val="both"/>
        <w:rPr>
          <w:sz w:val="24"/>
          <w:szCs w:val="24"/>
        </w:rPr>
      </w:pPr>
      <w:bookmarkStart w:id="35" w:name="_GoBack"/>
      <w:bookmarkEnd w:id="35"/>
    </w:p>
    <w:sectPr w:rsidR="00CA7E06" w:rsidRPr="006E3412" w:rsidSect="00986893">
      <w:footerReference w:type="default" r:id="rId13"/>
      <w:endnotePr>
        <w:numFmt w:val="decimal"/>
        <w:numStart w:val="0"/>
      </w:endnotePr>
      <w:pgSz w:w="12240" w:h="15840"/>
      <w:pgMar w:top="567" w:right="1418" w:bottom="1418" w:left="1418"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79AF3E" w14:textId="77777777" w:rsidR="00024349" w:rsidRDefault="00024349" w:rsidP="0091605D">
      <w:r>
        <w:separator/>
      </w:r>
    </w:p>
  </w:endnote>
  <w:endnote w:type="continuationSeparator" w:id="0">
    <w:p w14:paraId="6621321C" w14:textId="77777777" w:rsidR="00024349" w:rsidRDefault="00024349" w:rsidP="00916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adley Hand ITC TT-Bold">
    <w:altName w:val="Times New Roman"/>
    <w:charset w:val="00"/>
    <w:family w:val="roman"/>
    <w:pitch w:val="default"/>
  </w:font>
  <w:font w:name="ヒラギノ角ゴ Pro W3">
    <w:charset w:val="00"/>
    <w:family w:val="roman"/>
    <w:pitch w:val="default"/>
  </w:font>
  <w:font w:name="Thorndale">
    <w:altName w:val="Times New Roman"/>
    <w:charset w:val="00"/>
    <w:family w:val="roman"/>
    <w:pitch w:val="variable"/>
  </w:font>
  <w:font w:name="HG Mincho Light J">
    <w:altName w:val="Times New Roman"/>
    <w:charset w:val="00"/>
    <w:family w:val="auto"/>
    <w:pitch w:val="variable"/>
  </w:font>
  <w:font w:name="Calibri">
    <w:panose1 w:val="020F0502020204030204"/>
    <w:charset w:val="00"/>
    <w:family w:val="swiss"/>
    <w:pitch w:val="variable"/>
    <w:sig w:usb0="E4002EFF" w:usb1="C000247B" w:usb2="00000009" w:usb3="00000000" w:csb0="000001FF" w:csb1="00000000"/>
  </w:font>
  <w:font w:name="Alegreya">
    <w:altName w:val="Cambria"/>
    <w:panose1 w:val="00000000000000000000"/>
    <w:charset w:val="00"/>
    <w:family w:val="roman"/>
    <w:notTrueType/>
    <w:pitch w:val="default"/>
  </w:font>
  <w:font w:name="Univers-Medium">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0991541"/>
      <w:docPartObj>
        <w:docPartGallery w:val="Page Numbers (Bottom of Page)"/>
        <w:docPartUnique/>
      </w:docPartObj>
    </w:sdtPr>
    <w:sdtEndPr/>
    <w:sdtContent>
      <w:p w14:paraId="6992FDB9" w14:textId="0D49CD0B" w:rsidR="00DA186F" w:rsidRDefault="00DA186F">
        <w:pPr>
          <w:pStyle w:val="Pieddepage"/>
          <w:jc w:val="right"/>
        </w:pPr>
        <w:r>
          <w:fldChar w:fldCharType="begin"/>
        </w:r>
        <w:r>
          <w:instrText xml:space="preserve"> PAGE   \* MERGEFORMAT </w:instrText>
        </w:r>
        <w:r>
          <w:fldChar w:fldCharType="separate"/>
        </w:r>
        <w:r w:rsidR="00DE6324">
          <w:rPr>
            <w:noProof/>
          </w:rPr>
          <w:t>18</w:t>
        </w:r>
        <w:r>
          <w:rPr>
            <w:noProof/>
          </w:rPr>
          <w:fldChar w:fldCharType="end"/>
        </w:r>
      </w:p>
    </w:sdtContent>
  </w:sdt>
  <w:p w14:paraId="471C94D9" w14:textId="77777777" w:rsidR="00DA186F" w:rsidRDefault="00DA186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5AAD21" w14:textId="77777777" w:rsidR="00024349" w:rsidRDefault="00024349" w:rsidP="0091605D">
      <w:r>
        <w:separator/>
      </w:r>
    </w:p>
  </w:footnote>
  <w:footnote w:type="continuationSeparator" w:id="0">
    <w:p w14:paraId="49AAC1F7" w14:textId="77777777" w:rsidR="00024349" w:rsidRDefault="00024349" w:rsidP="009160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26861"/>
    <w:multiLevelType w:val="hybridMultilevel"/>
    <w:tmpl w:val="891A4356"/>
    <w:lvl w:ilvl="0" w:tplc="56A09A6C">
      <w:start w:val="2007"/>
      <w:numFmt w:val="bullet"/>
      <w:lvlText w:val="-"/>
      <w:lvlJc w:val="left"/>
      <w:pPr>
        <w:ind w:left="2160" w:hanging="360"/>
      </w:pPr>
      <w:rPr>
        <w:rFonts w:ascii="Times New Roman" w:eastAsia="Times New Roman" w:hAnsi="Times New Roman" w:cs="Times New Roman"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 w15:restartNumberingAfterBreak="0">
    <w:nsid w:val="068F403F"/>
    <w:multiLevelType w:val="multilevel"/>
    <w:tmpl w:val="0950BBAC"/>
    <w:lvl w:ilvl="0">
      <w:start w:val="2007"/>
      <w:numFmt w:val="decimal"/>
      <w:lvlText w:val="%1"/>
      <w:lvlJc w:val="left"/>
      <w:pPr>
        <w:ind w:left="900" w:hanging="900"/>
      </w:pPr>
      <w:rPr>
        <w:rFonts w:hint="default"/>
        <w:b/>
      </w:rPr>
    </w:lvl>
    <w:lvl w:ilvl="1">
      <w:start w:val="2008"/>
      <w:numFmt w:val="decimal"/>
      <w:lvlText w:val="%1-%2"/>
      <w:lvlJc w:val="left"/>
      <w:pPr>
        <w:ind w:left="900" w:hanging="900"/>
      </w:pPr>
      <w:rPr>
        <w:rFonts w:hint="default"/>
        <w:b/>
      </w:rPr>
    </w:lvl>
    <w:lvl w:ilvl="2">
      <w:start w:val="1"/>
      <w:numFmt w:val="decimal"/>
      <w:lvlText w:val="%1-%2.%3"/>
      <w:lvlJc w:val="left"/>
      <w:pPr>
        <w:ind w:left="900" w:hanging="900"/>
      </w:pPr>
      <w:rPr>
        <w:rFonts w:hint="default"/>
        <w:b/>
      </w:rPr>
    </w:lvl>
    <w:lvl w:ilvl="3">
      <w:start w:val="1"/>
      <w:numFmt w:val="decimal"/>
      <w:lvlText w:val="%1-%2.%3.%4"/>
      <w:lvlJc w:val="left"/>
      <w:pPr>
        <w:ind w:left="900" w:hanging="900"/>
      </w:pPr>
      <w:rPr>
        <w:rFonts w:hint="default"/>
        <w:b/>
      </w:rPr>
    </w:lvl>
    <w:lvl w:ilvl="4">
      <w:start w:val="1"/>
      <w:numFmt w:val="decimal"/>
      <w:lvlText w:val="%1-%2.%3.%4.%5"/>
      <w:lvlJc w:val="left"/>
      <w:pPr>
        <w:ind w:left="900" w:hanging="90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 w15:restartNumberingAfterBreak="0">
    <w:nsid w:val="0A1B6196"/>
    <w:multiLevelType w:val="hybridMultilevel"/>
    <w:tmpl w:val="EA30CEEA"/>
    <w:lvl w:ilvl="0" w:tplc="BB70570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0C2046D"/>
    <w:multiLevelType w:val="multilevel"/>
    <w:tmpl w:val="CF6E312C"/>
    <w:lvl w:ilvl="0">
      <w:start w:val="2006"/>
      <w:numFmt w:val="decimal"/>
      <w:lvlText w:val="%1"/>
      <w:lvlJc w:val="left"/>
      <w:pPr>
        <w:tabs>
          <w:tab w:val="num" w:pos="1230"/>
        </w:tabs>
        <w:ind w:left="1230" w:hanging="1230"/>
      </w:pPr>
      <w:rPr>
        <w:rFonts w:hint="default"/>
        <w:b/>
      </w:rPr>
    </w:lvl>
    <w:lvl w:ilvl="1">
      <w:start w:val="2010"/>
      <w:numFmt w:val="decimal"/>
      <w:lvlText w:val="%1-%2"/>
      <w:lvlJc w:val="left"/>
      <w:pPr>
        <w:tabs>
          <w:tab w:val="num" w:pos="1230"/>
        </w:tabs>
        <w:ind w:left="1230" w:hanging="1230"/>
      </w:pPr>
      <w:rPr>
        <w:rFonts w:hint="default"/>
        <w:b/>
      </w:rPr>
    </w:lvl>
    <w:lvl w:ilvl="2">
      <w:start w:val="1"/>
      <w:numFmt w:val="decimal"/>
      <w:lvlText w:val="%1-%2.%3"/>
      <w:lvlJc w:val="left"/>
      <w:pPr>
        <w:tabs>
          <w:tab w:val="num" w:pos="1336"/>
        </w:tabs>
        <w:ind w:left="1336" w:hanging="1230"/>
      </w:pPr>
      <w:rPr>
        <w:rFonts w:hint="default"/>
        <w:b/>
      </w:rPr>
    </w:lvl>
    <w:lvl w:ilvl="3">
      <w:start w:val="1"/>
      <w:numFmt w:val="decimal"/>
      <w:lvlText w:val="%1-%2.%3.%4"/>
      <w:lvlJc w:val="left"/>
      <w:pPr>
        <w:tabs>
          <w:tab w:val="num" w:pos="1389"/>
        </w:tabs>
        <w:ind w:left="1389" w:hanging="1230"/>
      </w:pPr>
      <w:rPr>
        <w:rFonts w:hint="default"/>
        <w:b/>
      </w:rPr>
    </w:lvl>
    <w:lvl w:ilvl="4">
      <w:start w:val="1"/>
      <w:numFmt w:val="decimal"/>
      <w:lvlText w:val="%1-%2.%3.%4.%5"/>
      <w:lvlJc w:val="left"/>
      <w:pPr>
        <w:tabs>
          <w:tab w:val="num" w:pos="1442"/>
        </w:tabs>
        <w:ind w:left="1442" w:hanging="1230"/>
      </w:pPr>
      <w:rPr>
        <w:rFonts w:hint="default"/>
        <w:b/>
      </w:rPr>
    </w:lvl>
    <w:lvl w:ilvl="5">
      <w:start w:val="1"/>
      <w:numFmt w:val="decimal"/>
      <w:lvlText w:val="%1-%2.%3.%4.%5.%6"/>
      <w:lvlJc w:val="left"/>
      <w:pPr>
        <w:tabs>
          <w:tab w:val="num" w:pos="1495"/>
        </w:tabs>
        <w:ind w:left="1495" w:hanging="1230"/>
      </w:pPr>
      <w:rPr>
        <w:rFonts w:hint="default"/>
        <w:b/>
      </w:rPr>
    </w:lvl>
    <w:lvl w:ilvl="6">
      <w:start w:val="1"/>
      <w:numFmt w:val="decimal"/>
      <w:lvlText w:val="%1-%2.%3.%4.%5.%6.%7"/>
      <w:lvlJc w:val="left"/>
      <w:pPr>
        <w:tabs>
          <w:tab w:val="num" w:pos="1548"/>
        </w:tabs>
        <w:ind w:left="1548" w:hanging="1230"/>
      </w:pPr>
      <w:rPr>
        <w:rFonts w:hint="default"/>
        <w:b/>
      </w:rPr>
    </w:lvl>
    <w:lvl w:ilvl="7">
      <w:start w:val="1"/>
      <w:numFmt w:val="decimal"/>
      <w:lvlText w:val="%1-%2.%3.%4.%5.%6.%7.%8"/>
      <w:lvlJc w:val="left"/>
      <w:pPr>
        <w:tabs>
          <w:tab w:val="num" w:pos="1811"/>
        </w:tabs>
        <w:ind w:left="1811" w:hanging="1440"/>
      </w:pPr>
      <w:rPr>
        <w:rFonts w:hint="default"/>
        <w:b/>
      </w:rPr>
    </w:lvl>
    <w:lvl w:ilvl="8">
      <w:start w:val="1"/>
      <w:numFmt w:val="decimal"/>
      <w:lvlText w:val="%1-%2.%3.%4.%5.%6.%7.%8.%9"/>
      <w:lvlJc w:val="left"/>
      <w:pPr>
        <w:tabs>
          <w:tab w:val="num" w:pos="1864"/>
        </w:tabs>
        <w:ind w:left="1864" w:hanging="1440"/>
      </w:pPr>
      <w:rPr>
        <w:rFonts w:hint="default"/>
        <w:b/>
      </w:rPr>
    </w:lvl>
  </w:abstractNum>
  <w:abstractNum w:abstractNumId="4" w15:restartNumberingAfterBreak="0">
    <w:nsid w:val="26251D39"/>
    <w:multiLevelType w:val="hybridMultilevel"/>
    <w:tmpl w:val="C846A4D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84498E"/>
    <w:multiLevelType w:val="multilevel"/>
    <w:tmpl w:val="FD822F52"/>
    <w:lvl w:ilvl="0">
      <w:start w:val="2005"/>
      <w:numFmt w:val="decimal"/>
      <w:lvlText w:val="%1"/>
      <w:lvlJc w:val="left"/>
      <w:pPr>
        <w:tabs>
          <w:tab w:val="num" w:pos="1290"/>
        </w:tabs>
        <w:ind w:left="1290" w:hanging="1290"/>
      </w:pPr>
      <w:rPr>
        <w:rFonts w:hint="default"/>
      </w:rPr>
    </w:lvl>
    <w:lvl w:ilvl="1">
      <w:start w:val="2006"/>
      <w:numFmt w:val="decimal"/>
      <w:lvlText w:val="%1-%2"/>
      <w:lvlJc w:val="left"/>
      <w:pPr>
        <w:tabs>
          <w:tab w:val="num" w:pos="1148"/>
        </w:tabs>
        <w:ind w:left="1148" w:hanging="1290"/>
      </w:pPr>
      <w:rPr>
        <w:rFonts w:hint="default"/>
      </w:rPr>
    </w:lvl>
    <w:lvl w:ilvl="2">
      <w:start w:val="1"/>
      <w:numFmt w:val="decimal"/>
      <w:lvlText w:val="%1-%2.%3"/>
      <w:lvlJc w:val="left"/>
      <w:pPr>
        <w:tabs>
          <w:tab w:val="num" w:pos="1006"/>
        </w:tabs>
        <w:ind w:left="1006" w:hanging="1290"/>
      </w:pPr>
      <w:rPr>
        <w:rFonts w:hint="default"/>
      </w:rPr>
    </w:lvl>
    <w:lvl w:ilvl="3">
      <w:start w:val="1"/>
      <w:numFmt w:val="decimal"/>
      <w:lvlText w:val="%1-%2.%3.%4"/>
      <w:lvlJc w:val="left"/>
      <w:pPr>
        <w:tabs>
          <w:tab w:val="num" w:pos="864"/>
        </w:tabs>
        <w:ind w:left="864" w:hanging="1290"/>
      </w:pPr>
      <w:rPr>
        <w:rFonts w:hint="default"/>
      </w:rPr>
    </w:lvl>
    <w:lvl w:ilvl="4">
      <w:start w:val="1"/>
      <w:numFmt w:val="decimal"/>
      <w:lvlText w:val="%1-%2.%3.%4.%5"/>
      <w:lvlJc w:val="left"/>
      <w:pPr>
        <w:tabs>
          <w:tab w:val="num" w:pos="722"/>
        </w:tabs>
        <w:ind w:left="722" w:hanging="1290"/>
      </w:pPr>
      <w:rPr>
        <w:rFonts w:hint="default"/>
      </w:rPr>
    </w:lvl>
    <w:lvl w:ilvl="5">
      <w:start w:val="1"/>
      <w:numFmt w:val="decimal"/>
      <w:lvlText w:val="%1-%2.%3.%4.%5.%6"/>
      <w:lvlJc w:val="left"/>
      <w:pPr>
        <w:tabs>
          <w:tab w:val="num" w:pos="580"/>
        </w:tabs>
        <w:ind w:left="580" w:hanging="1290"/>
      </w:pPr>
      <w:rPr>
        <w:rFonts w:hint="default"/>
      </w:rPr>
    </w:lvl>
    <w:lvl w:ilvl="6">
      <w:start w:val="1"/>
      <w:numFmt w:val="decimal"/>
      <w:lvlText w:val="%1-%2.%3.%4.%5.%6.%7"/>
      <w:lvlJc w:val="left"/>
      <w:pPr>
        <w:tabs>
          <w:tab w:val="num" w:pos="438"/>
        </w:tabs>
        <w:ind w:left="438" w:hanging="1290"/>
      </w:pPr>
      <w:rPr>
        <w:rFonts w:hint="default"/>
      </w:rPr>
    </w:lvl>
    <w:lvl w:ilvl="7">
      <w:start w:val="1"/>
      <w:numFmt w:val="decimal"/>
      <w:lvlText w:val="%1-%2.%3.%4.%5.%6.%7.%8"/>
      <w:lvlJc w:val="left"/>
      <w:pPr>
        <w:tabs>
          <w:tab w:val="num" w:pos="446"/>
        </w:tabs>
        <w:ind w:left="446" w:hanging="1440"/>
      </w:pPr>
      <w:rPr>
        <w:rFonts w:hint="default"/>
      </w:rPr>
    </w:lvl>
    <w:lvl w:ilvl="8">
      <w:start w:val="1"/>
      <w:numFmt w:val="decimal"/>
      <w:lvlText w:val="%1-%2.%3.%4.%5.%6.%7.%8.%9"/>
      <w:lvlJc w:val="left"/>
      <w:pPr>
        <w:tabs>
          <w:tab w:val="num" w:pos="304"/>
        </w:tabs>
        <w:ind w:left="304" w:hanging="1440"/>
      </w:pPr>
      <w:rPr>
        <w:rFonts w:hint="default"/>
      </w:rPr>
    </w:lvl>
  </w:abstractNum>
  <w:abstractNum w:abstractNumId="6" w15:restartNumberingAfterBreak="0">
    <w:nsid w:val="2B6E4CA1"/>
    <w:multiLevelType w:val="hybridMultilevel"/>
    <w:tmpl w:val="1780DE96"/>
    <w:lvl w:ilvl="0" w:tplc="D28E1C32">
      <w:start w:val="2006"/>
      <w:numFmt w:val="bullet"/>
      <w:lvlText w:val="-"/>
      <w:lvlJc w:val="left"/>
      <w:pPr>
        <w:ind w:left="2204" w:hanging="360"/>
      </w:pPr>
      <w:rPr>
        <w:rFonts w:ascii="Times New Roman" w:eastAsia="Times New Roman" w:hAnsi="Times New Roman" w:cs="Times New Roman" w:hint="default"/>
      </w:rPr>
    </w:lvl>
    <w:lvl w:ilvl="1" w:tplc="040C0003" w:tentative="1">
      <w:start w:val="1"/>
      <w:numFmt w:val="bullet"/>
      <w:lvlText w:val="o"/>
      <w:lvlJc w:val="left"/>
      <w:pPr>
        <w:ind w:left="2924" w:hanging="360"/>
      </w:pPr>
      <w:rPr>
        <w:rFonts w:ascii="Courier New" w:hAnsi="Courier New" w:cs="Courier New" w:hint="default"/>
      </w:rPr>
    </w:lvl>
    <w:lvl w:ilvl="2" w:tplc="040C0005" w:tentative="1">
      <w:start w:val="1"/>
      <w:numFmt w:val="bullet"/>
      <w:lvlText w:val=""/>
      <w:lvlJc w:val="left"/>
      <w:pPr>
        <w:ind w:left="3644" w:hanging="360"/>
      </w:pPr>
      <w:rPr>
        <w:rFonts w:ascii="Wingdings" w:hAnsi="Wingdings" w:hint="default"/>
      </w:rPr>
    </w:lvl>
    <w:lvl w:ilvl="3" w:tplc="040C0001" w:tentative="1">
      <w:start w:val="1"/>
      <w:numFmt w:val="bullet"/>
      <w:lvlText w:val=""/>
      <w:lvlJc w:val="left"/>
      <w:pPr>
        <w:ind w:left="4364" w:hanging="360"/>
      </w:pPr>
      <w:rPr>
        <w:rFonts w:ascii="Symbol" w:hAnsi="Symbol" w:hint="default"/>
      </w:rPr>
    </w:lvl>
    <w:lvl w:ilvl="4" w:tplc="040C0003" w:tentative="1">
      <w:start w:val="1"/>
      <w:numFmt w:val="bullet"/>
      <w:lvlText w:val="o"/>
      <w:lvlJc w:val="left"/>
      <w:pPr>
        <w:ind w:left="5084" w:hanging="360"/>
      </w:pPr>
      <w:rPr>
        <w:rFonts w:ascii="Courier New" w:hAnsi="Courier New" w:cs="Courier New" w:hint="default"/>
      </w:rPr>
    </w:lvl>
    <w:lvl w:ilvl="5" w:tplc="040C0005" w:tentative="1">
      <w:start w:val="1"/>
      <w:numFmt w:val="bullet"/>
      <w:lvlText w:val=""/>
      <w:lvlJc w:val="left"/>
      <w:pPr>
        <w:ind w:left="5804" w:hanging="360"/>
      </w:pPr>
      <w:rPr>
        <w:rFonts w:ascii="Wingdings" w:hAnsi="Wingdings" w:hint="default"/>
      </w:rPr>
    </w:lvl>
    <w:lvl w:ilvl="6" w:tplc="040C0001" w:tentative="1">
      <w:start w:val="1"/>
      <w:numFmt w:val="bullet"/>
      <w:lvlText w:val=""/>
      <w:lvlJc w:val="left"/>
      <w:pPr>
        <w:ind w:left="6524" w:hanging="360"/>
      </w:pPr>
      <w:rPr>
        <w:rFonts w:ascii="Symbol" w:hAnsi="Symbol" w:hint="default"/>
      </w:rPr>
    </w:lvl>
    <w:lvl w:ilvl="7" w:tplc="040C0003" w:tentative="1">
      <w:start w:val="1"/>
      <w:numFmt w:val="bullet"/>
      <w:lvlText w:val="o"/>
      <w:lvlJc w:val="left"/>
      <w:pPr>
        <w:ind w:left="7244" w:hanging="360"/>
      </w:pPr>
      <w:rPr>
        <w:rFonts w:ascii="Courier New" w:hAnsi="Courier New" w:cs="Courier New" w:hint="default"/>
      </w:rPr>
    </w:lvl>
    <w:lvl w:ilvl="8" w:tplc="040C0005" w:tentative="1">
      <w:start w:val="1"/>
      <w:numFmt w:val="bullet"/>
      <w:lvlText w:val=""/>
      <w:lvlJc w:val="left"/>
      <w:pPr>
        <w:ind w:left="7964" w:hanging="360"/>
      </w:pPr>
      <w:rPr>
        <w:rFonts w:ascii="Wingdings" w:hAnsi="Wingdings" w:hint="default"/>
      </w:rPr>
    </w:lvl>
  </w:abstractNum>
  <w:abstractNum w:abstractNumId="7" w15:restartNumberingAfterBreak="0">
    <w:nsid w:val="2CCA6F8E"/>
    <w:multiLevelType w:val="hybridMultilevel"/>
    <w:tmpl w:val="BFF256AE"/>
    <w:lvl w:ilvl="0" w:tplc="040C0005">
      <w:start w:val="1"/>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08B7330"/>
    <w:multiLevelType w:val="hybridMultilevel"/>
    <w:tmpl w:val="7D02120A"/>
    <w:lvl w:ilvl="0" w:tplc="040C0005">
      <w:start w:val="1"/>
      <w:numFmt w:val="bullet"/>
      <w:lvlText w:val=""/>
      <w:lvlJc w:val="left"/>
      <w:pPr>
        <w:tabs>
          <w:tab w:val="num" w:pos="938"/>
        </w:tabs>
        <w:ind w:left="938" w:hanging="360"/>
      </w:pPr>
      <w:rPr>
        <w:rFonts w:ascii="Wingdings" w:hAnsi="Wingdings" w:hint="default"/>
      </w:rPr>
    </w:lvl>
    <w:lvl w:ilvl="1" w:tplc="040C0003" w:tentative="1">
      <w:start w:val="1"/>
      <w:numFmt w:val="bullet"/>
      <w:lvlText w:val="o"/>
      <w:lvlJc w:val="left"/>
      <w:pPr>
        <w:tabs>
          <w:tab w:val="num" w:pos="1658"/>
        </w:tabs>
        <w:ind w:left="1658" w:hanging="360"/>
      </w:pPr>
      <w:rPr>
        <w:rFonts w:ascii="Courier New" w:hAnsi="Courier New" w:cs="Courier New" w:hint="default"/>
      </w:rPr>
    </w:lvl>
    <w:lvl w:ilvl="2" w:tplc="040C0005" w:tentative="1">
      <w:start w:val="1"/>
      <w:numFmt w:val="bullet"/>
      <w:lvlText w:val=""/>
      <w:lvlJc w:val="left"/>
      <w:pPr>
        <w:tabs>
          <w:tab w:val="num" w:pos="2378"/>
        </w:tabs>
        <w:ind w:left="2378" w:hanging="360"/>
      </w:pPr>
      <w:rPr>
        <w:rFonts w:ascii="Wingdings" w:hAnsi="Wingdings" w:hint="default"/>
      </w:rPr>
    </w:lvl>
    <w:lvl w:ilvl="3" w:tplc="040C0001" w:tentative="1">
      <w:start w:val="1"/>
      <w:numFmt w:val="bullet"/>
      <w:lvlText w:val=""/>
      <w:lvlJc w:val="left"/>
      <w:pPr>
        <w:tabs>
          <w:tab w:val="num" w:pos="3098"/>
        </w:tabs>
        <w:ind w:left="3098" w:hanging="360"/>
      </w:pPr>
      <w:rPr>
        <w:rFonts w:ascii="Symbol" w:hAnsi="Symbol" w:hint="default"/>
      </w:rPr>
    </w:lvl>
    <w:lvl w:ilvl="4" w:tplc="040C0003" w:tentative="1">
      <w:start w:val="1"/>
      <w:numFmt w:val="bullet"/>
      <w:lvlText w:val="o"/>
      <w:lvlJc w:val="left"/>
      <w:pPr>
        <w:tabs>
          <w:tab w:val="num" w:pos="3818"/>
        </w:tabs>
        <w:ind w:left="3818" w:hanging="360"/>
      </w:pPr>
      <w:rPr>
        <w:rFonts w:ascii="Courier New" w:hAnsi="Courier New" w:cs="Courier New" w:hint="default"/>
      </w:rPr>
    </w:lvl>
    <w:lvl w:ilvl="5" w:tplc="040C0005" w:tentative="1">
      <w:start w:val="1"/>
      <w:numFmt w:val="bullet"/>
      <w:lvlText w:val=""/>
      <w:lvlJc w:val="left"/>
      <w:pPr>
        <w:tabs>
          <w:tab w:val="num" w:pos="4538"/>
        </w:tabs>
        <w:ind w:left="4538" w:hanging="360"/>
      </w:pPr>
      <w:rPr>
        <w:rFonts w:ascii="Wingdings" w:hAnsi="Wingdings" w:hint="default"/>
      </w:rPr>
    </w:lvl>
    <w:lvl w:ilvl="6" w:tplc="040C0001" w:tentative="1">
      <w:start w:val="1"/>
      <w:numFmt w:val="bullet"/>
      <w:lvlText w:val=""/>
      <w:lvlJc w:val="left"/>
      <w:pPr>
        <w:tabs>
          <w:tab w:val="num" w:pos="5258"/>
        </w:tabs>
        <w:ind w:left="5258" w:hanging="360"/>
      </w:pPr>
      <w:rPr>
        <w:rFonts w:ascii="Symbol" w:hAnsi="Symbol" w:hint="default"/>
      </w:rPr>
    </w:lvl>
    <w:lvl w:ilvl="7" w:tplc="040C0003" w:tentative="1">
      <w:start w:val="1"/>
      <w:numFmt w:val="bullet"/>
      <w:lvlText w:val="o"/>
      <w:lvlJc w:val="left"/>
      <w:pPr>
        <w:tabs>
          <w:tab w:val="num" w:pos="5978"/>
        </w:tabs>
        <w:ind w:left="5978" w:hanging="360"/>
      </w:pPr>
      <w:rPr>
        <w:rFonts w:ascii="Courier New" w:hAnsi="Courier New" w:cs="Courier New" w:hint="default"/>
      </w:rPr>
    </w:lvl>
    <w:lvl w:ilvl="8" w:tplc="040C0005" w:tentative="1">
      <w:start w:val="1"/>
      <w:numFmt w:val="bullet"/>
      <w:lvlText w:val=""/>
      <w:lvlJc w:val="left"/>
      <w:pPr>
        <w:tabs>
          <w:tab w:val="num" w:pos="6698"/>
        </w:tabs>
        <w:ind w:left="6698" w:hanging="360"/>
      </w:pPr>
      <w:rPr>
        <w:rFonts w:ascii="Wingdings" w:hAnsi="Wingdings" w:hint="default"/>
      </w:rPr>
    </w:lvl>
  </w:abstractNum>
  <w:abstractNum w:abstractNumId="9" w15:restartNumberingAfterBreak="0">
    <w:nsid w:val="33DC42A1"/>
    <w:multiLevelType w:val="multilevel"/>
    <w:tmpl w:val="DCE6E0EE"/>
    <w:lvl w:ilvl="0">
      <w:start w:val="2009"/>
      <w:numFmt w:val="decimal"/>
      <w:lvlText w:val="%1"/>
      <w:lvlJc w:val="left"/>
      <w:pPr>
        <w:ind w:left="900" w:hanging="900"/>
      </w:pPr>
      <w:rPr>
        <w:rFonts w:hint="default"/>
      </w:rPr>
    </w:lvl>
    <w:lvl w:ilvl="1">
      <w:start w:val="2012"/>
      <w:numFmt w:val="decimal"/>
      <w:lvlText w:val="%1-%2"/>
      <w:lvlJc w:val="left"/>
      <w:pPr>
        <w:ind w:left="900" w:hanging="900"/>
      </w:pPr>
      <w:rPr>
        <w:rFonts w:hint="default"/>
        <w:b/>
      </w:rPr>
    </w:lvl>
    <w:lvl w:ilvl="2">
      <w:start w:val="1"/>
      <w:numFmt w:val="decimal"/>
      <w:lvlText w:val="%1-%2.%3"/>
      <w:lvlJc w:val="left"/>
      <w:pPr>
        <w:ind w:left="900" w:hanging="900"/>
      </w:pPr>
      <w:rPr>
        <w:rFonts w:hint="default"/>
      </w:rPr>
    </w:lvl>
    <w:lvl w:ilvl="3">
      <w:start w:val="1"/>
      <w:numFmt w:val="decimal"/>
      <w:lvlText w:val="%1-%2.%3.%4"/>
      <w:lvlJc w:val="left"/>
      <w:pPr>
        <w:ind w:left="900" w:hanging="900"/>
      </w:pPr>
      <w:rPr>
        <w:rFonts w:hint="default"/>
      </w:rPr>
    </w:lvl>
    <w:lvl w:ilvl="4">
      <w:start w:val="1"/>
      <w:numFmt w:val="decimal"/>
      <w:lvlText w:val="%1-%2.%3.%4.%5"/>
      <w:lvlJc w:val="left"/>
      <w:pPr>
        <w:ind w:left="900" w:hanging="90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5857FEF"/>
    <w:multiLevelType w:val="hybridMultilevel"/>
    <w:tmpl w:val="2B12CA98"/>
    <w:lvl w:ilvl="0" w:tplc="A686F84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B00278E"/>
    <w:multiLevelType w:val="hybridMultilevel"/>
    <w:tmpl w:val="7616B69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DB16356"/>
    <w:multiLevelType w:val="hybridMultilevel"/>
    <w:tmpl w:val="42844820"/>
    <w:lvl w:ilvl="0" w:tplc="040C0005">
      <w:start w:val="1"/>
      <w:numFmt w:val="bullet"/>
      <w:lvlText w:val=""/>
      <w:lvlJc w:val="left"/>
      <w:pPr>
        <w:tabs>
          <w:tab w:val="num" w:pos="773"/>
        </w:tabs>
        <w:ind w:left="773" w:hanging="360"/>
      </w:pPr>
      <w:rPr>
        <w:rFonts w:ascii="Wingdings" w:hAnsi="Wingdings" w:hint="default"/>
      </w:rPr>
    </w:lvl>
    <w:lvl w:ilvl="1" w:tplc="040C0003" w:tentative="1">
      <w:start w:val="1"/>
      <w:numFmt w:val="bullet"/>
      <w:lvlText w:val="o"/>
      <w:lvlJc w:val="left"/>
      <w:pPr>
        <w:tabs>
          <w:tab w:val="num" w:pos="1493"/>
        </w:tabs>
        <w:ind w:left="1493" w:hanging="360"/>
      </w:pPr>
      <w:rPr>
        <w:rFonts w:ascii="Courier New" w:hAnsi="Courier New" w:cs="Courier New" w:hint="default"/>
      </w:rPr>
    </w:lvl>
    <w:lvl w:ilvl="2" w:tplc="040C0005" w:tentative="1">
      <w:start w:val="1"/>
      <w:numFmt w:val="bullet"/>
      <w:lvlText w:val=""/>
      <w:lvlJc w:val="left"/>
      <w:pPr>
        <w:tabs>
          <w:tab w:val="num" w:pos="2213"/>
        </w:tabs>
        <w:ind w:left="2213" w:hanging="360"/>
      </w:pPr>
      <w:rPr>
        <w:rFonts w:ascii="Wingdings" w:hAnsi="Wingdings" w:hint="default"/>
      </w:rPr>
    </w:lvl>
    <w:lvl w:ilvl="3" w:tplc="040C0001" w:tentative="1">
      <w:start w:val="1"/>
      <w:numFmt w:val="bullet"/>
      <w:lvlText w:val=""/>
      <w:lvlJc w:val="left"/>
      <w:pPr>
        <w:tabs>
          <w:tab w:val="num" w:pos="2933"/>
        </w:tabs>
        <w:ind w:left="2933" w:hanging="360"/>
      </w:pPr>
      <w:rPr>
        <w:rFonts w:ascii="Symbol" w:hAnsi="Symbol" w:hint="default"/>
      </w:rPr>
    </w:lvl>
    <w:lvl w:ilvl="4" w:tplc="040C0003" w:tentative="1">
      <w:start w:val="1"/>
      <w:numFmt w:val="bullet"/>
      <w:lvlText w:val="o"/>
      <w:lvlJc w:val="left"/>
      <w:pPr>
        <w:tabs>
          <w:tab w:val="num" w:pos="3653"/>
        </w:tabs>
        <w:ind w:left="3653" w:hanging="360"/>
      </w:pPr>
      <w:rPr>
        <w:rFonts w:ascii="Courier New" w:hAnsi="Courier New" w:cs="Courier New" w:hint="default"/>
      </w:rPr>
    </w:lvl>
    <w:lvl w:ilvl="5" w:tplc="040C0005" w:tentative="1">
      <w:start w:val="1"/>
      <w:numFmt w:val="bullet"/>
      <w:lvlText w:val=""/>
      <w:lvlJc w:val="left"/>
      <w:pPr>
        <w:tabs>
          <w:tab w:val="num" w:pos="4373"/>
        </w:tabs>
        <w:ind w:left="4373" w:hanging="360"/>
      </w:pPr>
      <w:rPr>
        <w:rFonts w:ascii="Wingdings" w:hAnsi="Wingdings" w:hint="default"/>
      </w:rPr>
    </w:lvl>
    <w:lvl w:ilvl="6" w:tplc="040C0001" w:tentative="1">
      <w:start w:val="1"/>
      <w:numFmt w:val="bullet"/>
      <w:lvlText w:val=""/>
      <w:lvlJc w:val="left"/>
      <w:pPr>
        <w:tabs>
          <w:tab w:val="num" w:pos="5093"/>
        </w:tabs>
        <w:ind w:left="5093" w:hanging="360"/>
      </w:pPr>
      <w:rPr>
        <w:rFonts w:ascii="Symbol" w:hAnsi="Symbol" w:hint="default"/>
      </w:rPr>
    </w:lvl>
    <w:lvl w:ilvl="7" w:tplc="040C0003" w:tentative="1">
      <w:start w:val="1"/>
      <w:numFmt w:val="bullet"/>
      <w:lvlText w:val="o"/>
      <w:lvlJc w:val="left"/>
      <w:pPr>
        <w:tabs>
          <w:tab w:val="num" w:pos="5813"/>
        </w:tabs>
        <w:ind w:left="5813" w:hanging="360"/>
      </w:pPr>
      <w:rPr>
        <w:rFonts w:ascii="Courier New" w:hAnsi="Courier New" w:cs="Courier New" w:hint="default"/>
      </w:rPr>
    </w:lvl>
    <w:lvl w:ilvl="8" w:tplc="040C0005" w:tentative="1">
      <w:start w:val="1"/>
      <w:numFmt w:val="bullet"/>
      <w:lvlText w:val=""/>
      <w:lvlJc w:val="left"/>
      <w:pPr>
        <w:tabs>
          <w:tab w:val="num" w:pos="6533"/>
        </w:tabs>
        <w:ind w:left="6533" w:hanging="360"/>
      </w:pPr>
      <w:rPr>
        <w:rFonts w:ascii="Wingdings" w:hAnsi="Wingdings" w:hint="default"/>
      </w:rPr>
    </w:lvl>
  </w:abstractNum>
  <w:abstractNum w:abstractNumId="13" w15:restartNumberingAfterBreak="0">
    <w:nsid w:val="3EF03144"/>
    <w:multiLevelType w:val="hybridMultilevel"/>
    <w:tmpl w:val="8E3E7D0C"/>
    <w:lvl w:ilvl="0" w:tplc="B3204326">
      <w:start w:val="2006"/>
      <w:numFmt w:val="bullet"/>
      <w:lvlText w:val="-"/>
      <w:lvlJc w:val="left"/>
      <w:pPr>
        <w:ind w:left="1658" w:hanging="360"/>
      </w:pPr>
      <w:rPr>
        <w:rFonts w:ascii="Times New Roman" w:eastAsia="Times New Roman" w:hAnsi="Times New Roman" w:cs="Times New Roman" w:hint="default"/>
        <w:b/>
      </w:rPr>
    </w:lvl>
    <w:lvl w:ilvl="1" w:tplc="040C0003" w:tentative="1">
      <w:start w:val="1"/>
      <w:numFmt w:val="bullet"/>
      <w:lvlText w:val="o"/>
      <w:lvlJc w:val="left"/>
      <w:pPr>
        <w:ind w:left="2378" w:hanging="360"/>
      </w:pPr>
      <w:rPr>
        <w:rFonts w:ascii="Courier New" w:hAnsi="Courier New" w:cs="Courier New" w:hint="default"/>
      </w:rPr>
    </w:lvl>
    <w:lvl w:ilvl="2" w:tplc="040C0005" w:tentative="1">
      <w:start w:val="1"/>
      <w:numFmt w:val="bullet"/>
      <w:lvlText w:val=""/>
      <w:lvlJc w:val="left"/>
      <w:pPr>
        <w:ind w:left="3098" w:hanging="360"/>
      </w:pPr>
      <w:rPr>
        <w:rFonts w:ascii="Wingdings" w:hAnsi="Wingdings" w:hint="default"/>
      </w:rPr>
    </w:lvl>
    <w:lvl w:ilvl="3" w:tplc="040C0001" w:tentative="1">
      <w:start w:val="1"/>
      <w:numFmt w:val="bullet"/>
      <w:lvlText w:val=""/>
      <w:lvlJc w:val="left"/>
      <w:pPr>
        <w:ind w:left="3818" w:hanging="360"/>
      </w:pPr>
      <w:rPr>
        <w:rFonts w:ascii="Symbol" w:hAnsi="Symbol" w:hint="default"/>
      </w:rPr>
    </w:lvl>
    <w:lvl w:ilvl="4" w:tplc="040C0003" w:tentative="1">
      <w:start w:val="1"/>
      <w:numFmt w:val="bullet"/>
      <w:lvlText w:val="o"/>
      <w:lvlJc w:val="left"/>
      <w:pPr>
        <w:ind w:left="4538" w:hanging="360"/>
      </w:pPr>
      <w:rPr>
        <w:rFonts w:ascii="Courier New" w:hAnsi="Courier New" w:cs="Courier New" w:hint="default"/>
      </w:rPr>
    </w:lvl>
    <w:lvl w:ilvl="5" w:tplc="040C0005" w:tentative="1">
      <w:start w:val="1"/>
      <w:numFmt w:val="bullet"/>
      <w:lvlText w:val=""/>
      <w:lvlJc w:val="left"/>
      <w:pPr>
        <w:ind w:left="5258" w:hanging="360"/>
      </w:pPr>
      <w:rPr>
        <w:rFonts w:ascii="Wingdings" w:hAnsi="Wingdings" w:hint="default"/>
      </w:rPr>
    </w:lvl>
    <w:lvl w:ilvl="6" w:tplc="040C0001" w:tentative="1">
      <w:start w:val="1"/>
      <w:numFmt w:val="bullet"/>
      <w:lvlText w:val=""/>
      <w:lvlJc w:val="left"/>
      <w:pPr>
        <w:ind w:left="5978" w:hanging="360"/>
      </w:pPr>
      <w:rPr>
        <w:rFonts w:ascii="Symbol" w:hAnsi="Symbol" w:hint="default"/>
      </w:rPr>
    </w:lvl>
    <w:lvl w:ilvl="7" w:tplc="040C0003" w:tentative="1">
      <w:start w:val="1"/>
      <w:numFmt w:val="bullet"/>
      <w:lvlText w:val="o"/>
      <w:lvlJc w:val="left"/>
      <w:pPr>
        <w:ind w:left="6698" w:hanging="360"/>
      </w:pPr>
      <w:rPr>
        <w:rFonts w:ascii="Courier New" w:hAnsi="Courier New" w:cs="Courier New" w:hint="default"/>
      </w:rPr>
    </w:lvl>
    <w:lvl w:ilvl="8" w:tplc="040C0005" w:tentative="1">
      <w:start w:val="1"/>
      <w:numFmt w:val="bullet"/>
      <w:lvlText w:val=""/>
      <w:lvlJc w:val="left"/>
      <w:pPr>
        <w:ind w:left="7418" w:hanging="360"/>
      </w:pPr>
      <w:rPr>
        <w:rFonts w:ascii="Wingdings" w:hAnsi="Wingdings" w:hint="default"/>
      </w:rPr>
    </w:lvl>
  </w:abstractNum>
  <w:abstractNum w:abstractNumId="14" w15:restartNumberingAfterBreak="0">
    <w:nsid w:val="41261DDA"/>
    <w:multiLevelType w:val="multilevel"/>
    <w:tmpl w:val="FBBCEAE4"/>
    <w:lvl w:ilvl="0">
      <w:start w:val="2009"/>
      <w:numFmt w:val="decimal"/>
      <w:lvlText w:val="%1"/>
      <w:lvlJc w:val="left"/>
      <w:pPr>
        <w:tabs>
          <w:tab w:val="num" w:pos="1350"/>
        </w:tabs>
        <w:ind w:left="1350" w:hanging="1350"/>
      </w:pPr>
      <w:rPr>
        <w:rFonts w:hint="default"/>
      </w:rPr>
    </w:lvl>
    <w:lvl w:ilvl="1">
      <w:start w:val="2010"/>
      <w:numFmt w:val="decimal"/>
      <w:lvlText w:val="%1-%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350"/>
        </w:tabs>
        <w:ind w:left="1350" w:hanging="1350"/>
      </w:pPr>
      <w:rPr>
        <w:rFonts w:hint="default"/>
      </w:rPr>
    </w:lvl>
    <w:lvl w:ilvl="6">
      <w:start w:val="1"/>
      <w:numFmt w:val="decimal"/>
      <w:lvlText w:val="%1-%2.%3.%4.%5.%6.%7"/>
      <w:lvlJc w:val="left"/>
      <w:pPr>
        <w:tabs>
          <w:tab w:val="num" w:pos="1350"/>
        </w:tabs>
        <w:ind w:left="1350" w:hanging="135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428350C8"/>
    <w:multiLevelType w:val="hybridMultilevel"/>
    <w:tmpl w:val="A8A669FE"/>
    <w:lvl w:ilvl="0" w:tplc="BB70570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3EA262D"/>
    <w:multiLevelType w:val="hybridMultilevel"/>
    <w:tmpl w:val="1302A2F4"/>
    <w:lvl w:ilvl="0" w:tplc="BB70570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ABA14FF"/>
    <w:multiLevelType w:val="hybridMultilevel"/>
    <w:tmpl w:val="8B5E29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1637E19"/>
    <w:multiLevelType w:val="multilevel"/>
    <w:tmpl w:val="B05C61F4"/>
    <w:lvl w:ilvl="0">
      <w:start w:val="2006"/>
      <w:numFmt w:val="decimal"/>
      <w:lvlText w:val="%1"/>
      <w:lvlJc w:val="left"/>
      <w:pPr>
        <w:ind w:left="900" w:hanging="900"/>
      </w:pPr>
      <w:rPr>
        <w:rFonts w:hint="default"/>
        <w:b/>
      </w:rPr>
    </w:lvl>
    <w:lvl w:ilvl="1">
      <w:start w:val="2007"/>
      <w:numFmt w:val="decimal"/>
      <w:lvlText w:val="%1-%2"/>
      <w:lvlJc w:val="left"/>
      <w:pPr>
        <w:ind w:left="945" w:hanging="900"/>
      </w:pPr>
      <w:rPr>
        <w:rFonts w:hint="default"/>
        <w:b/>
      </w:rPr>
    </w:lvl>
    <w:lvl w:ilvl="2">
      <w:start w:val="1"/>
      <w:numFmt w:val="decimal"/>
      <w:lvlText w:val="%1-%2.%3"/>
      <w:lvlJc w:val="left"/>
      <w:pPr>
        <w:ind w:left="990" w:hanging="900"/>
      </w:pPr>
      <w:rPr>
        <w:rFonts w:hint="default"/>
        <w:b/>
      </w:rPr>
    </w:lvl>
    <w:lvl w:ilvl="3">
      <w:start w:val="1"/>
      <w:numFmt w:val="decimal"/>
      <w:lvlText w:val="%1-%2.%3.%4"/>
      <w:lvlJc w:val="left"/>
      <w:pPr>
        <w:ind w:left="1035" w:hanging="900"/>
      </w:pPr>
      <w:rPr>
        <w:rFonts w:hint="default"/>
        <w:b/>
      </w:rPr>
    </w:lvl>
    <w:lvl w:ilvl="4">
      <w:start w:val="1"/>
      <w:numFmt w:val="decimal"/>
      <w:lvlText w:val="%1-%2.%3.%4.%5"/>
      <w:lvlJc w:val="left"/>
      <w:pPr>
        <w:ind w:left="1080" w:hanging="900"/>
      </w:pPr>
      <w:rPr>
        <w:rFonts w:hint="default"/>
        <w:b/>
      </w:rPr>
    </w:lvl>
    <w:lvl w:ilvl="5">
      <w:start w:val="1"/>
      <w:numFmt w:val="decimal"/>
      <w:lvlText w:val="%1-%2.%3.%4.%5.%6"/>
      <w:lvlJc w:val="left"/>
      <w:pPr>
        <w:ind w:left="1305" w:hanging="1080"/>
      </w:pPr>
      <w:rPr>
        <w:rFonts w:hint="default"/>
        <w:b/>
      </w:rPr>
    </w:lvl>
    <w:lvl w:ilvl="6">
      <w:start w:val="1"/>
      <w:numFmt w:val="decimal"/>
      <w:lvlText w:val="%1-%2.%3.%4.%5.%6.%7"/>
      <w:lvlJc w:val="left"/>
      <w:pPr>
        <w:ind w:left="1350" w:hanging="1080"/>
      </w:pPr>
      <w:rPr>
        <w:rFonts w:hint="default"/>
        <w:b/>
      </w:rPr>
    </w:lvl>
    <w:lvl w:ilvl="7">
      <w:start w:val="1"/>
      <w:numFmt w:val="decimal"/>
      <w:lvlText w:val="%1-%2.%3.%4.%5.%6.%7.%8"/>
      <w:lvlJc w:val="left"/>
      <w:pPr>
        <w:ind w:left="1755" w:hanging="1440"/>
      </w:pPr>
      <w:rPr>
        <w:rFonts w:hint="default"/>
        <w:b/>
      </w:rPr>
    </w:lvl>
    <w:lvl w:ilvl="8">
      <w:start w:val="1"/>
      <w:numFmt w:val="decimal"/>
      <w:lvlText w:val="%1-%2.%3.%4.%5.%6.%7.%8.%9"/>
      <w:lvlJc w:val="left"/>
      <w:pPr>
        <w:ind w:left="1800" w:hanging="1440"/>
      </w:pPr>
      <w:rPr>
        <w:rFonts w:hint="default"/>
        <w:b/>
      </w:rPr>
    </w:lvl>
  </w:abstractNum>
  <w:abstractNum w:abstractNumId="19" w15:restartNumberingAfterBreak="0">
    <w:nsid w:val="52457A81"/>
    <w:multiLevelType w:val="hybridMultilevel"/>
    <w:tmpl w:val="9B626D36"/>
    <w:lvl w:ilvl="0" w:tplc="BB70570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C9E69D5"/>
    <w:multiLevelType w:val="hybridMultilevel"/>
    <w:tmpl w:val="883E2F88"/>
    <w:lvl w:ilvl="0" w:tplc="2E1AE4E4">
      <w:start w:val="2007"/>
      <w:numFmt w:val="bullet"/>
      <w:lvlText w:val="-"/>
      <w:lvlJc w:val="left"/>
      <w:pPr>
        <w:ind w:left="2115" w:hanging="360"/>
      </w:pPr>
      <w:rPr>
        <w:rFonts w:ascii="Times New Roman" w:eastAsia="Times New Roman" w:hAnsi="Times New Roman" w:cs="Times New Roman" w:hint="default"/>
      </w:rPr>
    </w:lvl>
    <w:lvl w:ilvl="1" w:tplc="040C0003" w:tentative="1">
      <w:start w:val="1"/>
      <w:numFmt w:val="bullet"/>
      <w:lvlText w:val="o"/>
      <w:lvlJc w:val="left"/>
      <w:pPr>
        <w:ind w:left="2835" w:hanging="360"/>
      </w:pPr>
      <w:rPr>
        <w:rFonts w:ascii="Courier New" w:hAnsi="Courier New" w:cs="Courier New" w:hint="default"/>
      </w:rPr>
    </w:lvl>
    <w:lvl w:ilvl="2" w:tplc="040C0005" w:tentative="1">
      <w:start w:val="1"/>
      <w:numFmt w:val="bullet"/>
      <w:lvlText w:val=""/>
      <w:lvlJc w:val="left"/>
      <w:pPr>
        <w:ind w:left="3555" w:hanging="360"/>
      </w:pPr>
      <w:rPr>
        <w:rFonts w:ascii="Wingdings" w:hAnsi="Wingdings" w:hint="default"/>
      </w:rPr>
    </w:lvl>
    <w:lvl w:ilvl="3" w:tplc="040C0001" w:tentative="1">
      <w:start w:val="1"/>
      <w:numFmt w:val="bullet"/>
      <w:lvlText w:val=""/>
      <w:lvlJc w:val="left"/>
      <w:pPr>
        <w:ind w:left="4275" w:hanging="360"/>
      </w:pPr>
      <w:rPr>
        <w:rFonts w:ascii="Symbol" w:hAnsi="Symbol" w:hint="default"/>
      </w:rPr>
    </w:lvl>
    <w:lvl w:ilvl="4" w:tplc="040C0003" w:tentative="1">
      <w:start w:val="1"/>
      <w:numFmt w:val="bullet"/>
      <w:lvlText w:val="o"/>
      <w:lvlJc w:val="left"/>
      <w:pPr>
        <w:ind w:left="4995" w:hanging="360"/>
      </w:pPr>
      <w:rPr>
        <w:rFonts w:ascii="Courier New" w:hAnsi="Courier New" w:cs="Courier New" w:hint="default"/>
      </w:rPr>
    </w:lvl>
    <w:lvl w:ilvl="5" w:tplc="040C0005" w:tentative="1">
      <w:start w:val="1"/>
      <w:numFmt w:val="bullet"/>
      <w:lvlText w:val=""/>
      <w:lvlJc w:val="left"/>
      <w:pPr>
        <w:ind w:left="5715" w:hanging="360"/>
      </w:pPr>
      <w:rPr>
        <w:rFonts w:ascii="Wingdings" w:hAnsi="Wingdings" w:hint="default"/>
      </w:rPr>
    </w:lvl>
    <w:lvl w:ilvl="6" w:tplc="040C0001" w:tentative="1">
      <w:start w:val="1"/>
      <w:numFmt w:val="bullet"/>
      <w:lvlText w:val=""/>
      <w:lvlJc w:val="left"/>
      <w:pPr>
        <w:ind w:left="6435" w:hanging="360"/>
      </w:pPr>
      <w:rPr>
        <w:rFonts w:ascii="Symbol" w:hAnsi="Symbol" w:hint="default"/>
      </w:rPr>
    </w:lvl>
    <w:lvl w:ilvl="7" w:tplc="040C0003" w:tentative="1">
      <w:start w:val="1"/>
      <w:numFmt w:val="bullet"/>
      <w:lvlText w:val="o"/>
      <w:lvlJc w:val="left"/>
      <w:pPr>
        <w:ind w:left="7155" w:hanging="360"/>
      </w:pPr>
      <w:rPr>
        <w:rFonts w:ascii="Courier New" w:hAnsi="Courier New" w:cs="Courier New" w:hint="default"/>
      </w:rPr>
    </w:lvl>
    <w:lvl w:ilvl="8" w:tplc="040C0005" w:tentative="1">
      <w:start w:val="1"/>
      <w:numFmt w:val="bullet"/>
      <w:lvlText w:val=""/>
      <w:lvlJc w:val="left"/>
      <w:pPr>
        <w:ind w:left="7875" w:hanging="360"/>
      </w:pPr>
      <w:rPr>
        <w:rFonts w:ascii="Wingdings" w:hAnsi="Wingdings" w:hint="default"/>
      </w:rPr>
    </w:lvl>
  </w:abstractNum>
  <w:abstractNum w:abstractNumId="21" w15:restartNumberingAfterBreak="0">
    <w:nsid w:val="63C71734"/>
    <w:multiLevelType w:val="hybridMultilevel"/>
    <w:tmpl w:val="26F01360"/>
    <w:lvl w:ilvl="0" w:tplc="ACE8AD3A">
      <w:start w:val="2006"/>
      <w:numFmt w:val="bullet"/>
      <w:lvlText w:val="-"/>
      <w:lvlJc w:val="left"/>
      <w:pPr>
        <w:ind w:left="2070" w:hanging="360"/>
      </w:pPr>
      <w:rPr>
        <w:rFonts w:ascii="Times New Roman" w:eastAsia="Times New Roman" w:hAnsi="Times New Roman" w:cs="Times New Roman" w:hint="default"/>
      </w:rPr>
    </w:lvl>
    <w:lvl w:ilvl="1" w:tplc="040C0003" w:tentative="1">
      <w:start w:val="1"/>
      <w:numFmt w:val="bullet"/>
      <w:lvlText w:val="o"/>
      <w:lvlJc w:val="left"/>
      <w:pPr>
        <w:ind w:left="2790" w:hanging="360"/>
      </w:pPr>
      <w:rPr>
        <w:rFonts w:ascii="Courier New" w:hAnsi="Courier New" w:cs="Courier New" w:hint="default"/>
      </w:rPr>
    </w:lvl>
    <w:lvl w:ilvl="2" w:tplc="040C0005" w:tentative="1">
      <w:start w:val="1"/>
      <w:numFmt w:val="bullet"/>
      <w:lvlText w:val=""/>
      <w:lvlJc w:val="left"/>
      <w:pPr>
        <w:ind w:left="3510" w:hanging="360"/>
      </w:pPr>
      <w:rPr>
        <w:rFonts w:ascii="Wingdings" w:hAnsi="Wingdings" w:hint="default"/>
      </w:rPr>
    </w:lvl>
    <w:lvl w:ilvl="3" w:tplc="040C0001" w:tentative="1">
      <w:start w:val="1"/>
      <w:numFmt w:val="bullet"/>
      <w:lvlText w:val=""/>
      <w:lvlJc w:val="left"/>
      <w:pPr>
        <w:ind w:left="4230" w:hanging="360"/>
      </w:pPr>
      <w:rPr>
        <w:rFonts w:ascii="Symbol" w:hAnsi="Symbol" w:hint="default"/>
      </w:rPr>
    </w:lvl>
    <w:lvl w:ilvl="4" w:tplc="040C0003" w:tentative="1">
      <w:start w:val="1"/>
      <w:numFmt w:val="bullet"/>
      <w:lvlText w:val="o"/>
      <w:lvlJc w:val="left"/>
      <w:pPr>
        <w:ind w:left="4950" w:hanging="360"/>
      </w:pPr>
      <w:rPr>
        <w:rFonts w:ascii="Courier New" w:hAnsi="Courier New" w:cs="Courier New" w:hint="default"/>
      </w:rPr>
    </w:lvl>
    <w:lvl w:ilvl="5" w:tplc="040C0005" w:tentative="1">
      <w:start w:val="1"/>
      <w:numFmt w:val="bullet"/>
      <w:lvlText w:val=""/>
      <w:lvlJc w:val="left"/>
      <w:pPr>
        <w:ind w:left="5670" w:hanging="360"/>
      </w:pPr>
      <w:rPr>
        <w:rFonts w:ascii="Wingdings" w:hAnsi="Wingdings" w:hint="default"/>
      </w:rPr>
    </w:lvl>
    <w:lvl w:ilvl="6" w:tplc="040C0001" w:tentative="1">
      <w:start w:val="1"/>
      <w:numFmt w:val="bullet"/>
      <w:lvlText w:val=""/>
      <w:lvlJc w:val="left"/>
      <w:pPr>
        <w:ind w:left="6390" w:hanging="360"/>
      </w:pPr>
      <w:rPr>
        <w:rFonts w:ascii="Symbol" w:hAnsi="Symbol" w:hint="default"/>
      </w:rPr>
    </w:lvl>
    <w:lvl w:ilvl="7" w:tplc="040C0003" w:tentative="1">
      <w:start w:val="1"/>
      <w:numFmt w:val="bullet"/>
      <w:lvlText w:val="o"/>
      <w:lvlJc w:val="left"/>
      <w:pPr>
        <w:ind w:left="7110" w:hanging="360"/>
      </w:pPr>
      <w:rPr>
        <w:rFonts w:ascii="Courier New" w:hAnsi="Courier New" w:cs="Courier New" w:hint="default"/>
      </w:rPr>
    </w:lvl>
    <w:lvl w:ilvl="8" w:tplc="040C0005" w:tentative="1">
      <w:start w:val="1"/>
      <w:numFmt w:val="bullet"/>
      <w:lvlText w:val=""/>
      <w:lvlJc w:val="left"/>
      <w:pPr>
        <w:ind w:left="7830" w:hanging="360"/>
      </w:pPr>
      <w:rPr>
        <w:rFonts w:ascii="Wingdings" w:hAnsi="Wingdings" w:hint="default"/>
      </w:rPr>
    </w:lvl>
  </w:abstractNum>
  <w:abstractNum w:abstractNumId="22" w15:restartNumberingAfterBreak="0">
    <w:nsid w:val="63F90CDF"/>
    <w:multiLevelType w:val="hybridMultilevel"/>
    <w:tmpl w:val="E7EE3FA4"/>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3" w15:restartNumberingAfterBreak="0">
    <w:nsid w:val="651350AF"/>
    <w:multiLevelType w:val="hybridMultilevel"/>
    <w:tmpl w:val="06483F50"/>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412B2E"/>
    <w:multiLevelType w:val="hybridMultilevel"/>
    <w:tmpl w:val="72384DEE"/>
    <w:lvl w:ilvl="0" w:tplc="ADBEC6C8">
      <w:start w:val="2007"/>
      <w:numFmt w:val="bullet"/>
      <w:lvlText w:val="-"/>
      <w:lvlJc w:val="left"/>
      <w:pPr>
        <w:ind w:left="2070" w:hanging="360"/>
      </w:pPr>
      <w:rPr>
        <w:rFonts w:ascii="Times New Roman" w:eastAsia="Times New Roman" w:hAnsi="Times New Roman" w:cs="Times New Roman" w:hint="default"/>
      </w:rPr>
    </w:lvl>
    <w:lvl w:ilvl="1" w:tplc="040C0003" w:tentative="1">
      <w:start w:val="1"/>
      <w:numFmt w:val="bullet"/>
      <w:lvlText w:val="o"/>
      <w:lvlJc w:val="left"/>
      <w:pPr>
        <w:ind w:left="2790" w:hanging="360"/>
      </w:pPr>
      <w:rPr>
        <w:rFonts w:ascii="Courier New" w:hAnsi="Courier New" w:cs="Courier New" w:hint="default"/>
      </w:rPr>
    </w:lvl>
    <w:lvl w:ilvl="2" w:tplc="040C0005" w:tentative="1">
      <w:start w:val="1"/>
      <w:numFmt w:val="bullet"/>
      <w:lvlText w:val=""/>
      <w:lvlJc w:val="left"/>
      <w:pPr>
        <w:ind w:left="3510" w:hanging="360"/>
      </w:pPr>
      <w:rPr>
        <w:rFonts w:ascii="Wingdings" w:hAnsi="Wingdings" w:hint="default"/>
      </w:rPr>
    </w:lvl>
    <w:lvl w:ilvl="3" w:tplc="040C0001" w:tentative="1">
      <w:start w:val="1"/>
      <w:numFmt w:val="bullet"/>
      <w:lvlText w:val=""/>
      <w:lvlJc w:val="left"/>
      <w:pPr>
        <w:ind w:left="4230" w:hanging="360"/>
      </w:pPr>
      <w:rPr>
        <w:rFonts w:ascii="Symbol" w:hAnsi="Symbol" w:hint="default"/>
      </w:rPr>
    </w:lvl>
    <w:lvl w:ilvl="4" w:tplc="040C0003" w:tentative="1">
      <w:start w:val="1"/>
      <w:numFmt w:val="bullet"/>
      <w:lvlText w:val="o"/>
      <w:lvlJc w:val="left"/>
      <w:pPr>
        <w:ind w:left="4950" w:hanging="360"/>
      </w:pPr>
      <w:rPr>
        <w:rFonts w:ascii="Courier New" w:hAnsi="Courier New" w:cs="Courier New" w:hint="default"/>
      </w:rPr>
    </w:lvl>
    <w:lvl w:ilvl="5" w:tplc="040C0005" w:tentative="1">
      <w:start w:val="1"/>
      <w:numFmt w:val="bullet"/>
      <w:lvlText w:val=""/>
      <w:lvlJc w:val="left"/>
      <w:pPr>
        <w:ind w:left="5670" w:hanging="360"/>
      </w:pPr>
      <w:rPr>
        <w:rFonts w:ascii="Wingdings" w:hAnsi="Wingdings" w:hint="default"/>
      </w:rPr>
    </w:lvl>
    <w:lvl w:ilvl="6" w:tplc="040C0001" w:tentative="1">
      <w:start w:val="1"/>
      <w:numFmt w:val="bullet"/>
      <w:lvlText w:val=""/>
      <w:lvlJc w:val="left"/>
      <w:pPr>
        <w:ind w:left="6390" w:hanging="360"/>
      </w:pPr>
      <w:rPr>
        <w:rFonts w:ascii="Symbol" w:hAnsi="Symbol" w:hint="default"/>
      </w:rPr>
    </w:lvl>
    <w:lvl w:ilvl="7" w:tplc="040C0003" w:tentative="1">
      <w:start w:val="1"/>
      <w:numFmt w:val="bullet"/>
      <w:lvlText w:val="o"/>
      <w:lvlJc w:val="left"/>
      <w:pPr>
        <w:ind w:left="7110" w:hanging="360"/>
      </w:pPr>
      <w:rPr>
        <w:rFonts w:ascii="Courier New" w:hAnsi="Courier New" w:cs="Courier New" w:hint="default"/>
      </w:rPr>
    </w:lvl>
    <w:lvl w:ilvl="8" w:tplc="040C0005" w:tentative="1">
      <w:start w:val="1"/>
      <w:numFmt w:val="bullet"/>
      <w:lvlText w:val=""/>
      <w:lvlJc w:val="left"/>
      <w:pPr>
        <w:ind w:left="7830" w:hanging="360"/>
      </w:pPr>
      <w:rPr>
        <w:rFonts w:ascii="Wingdings" w:hAnsi="Wingdings" w:hint="default"/>
      </w:rPr>
    </w:lvl>
  </w:abstractNum>
  <w:abstractNum w:abstractNumId="25" w15:restartNumberingAfterBreak="0">
    <w:nsid w:val="6C485A0E"/>
    <w:multiLevelType w:val="hybridMultilevel"/>
    <w:tmpl w:val="EC482254"/>
    <w:lvl w:ilvl="0" w:tplc="BB70570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D4C4B1E"/>
    <w:multiLevelType w:val="hybridMultilevel"/>
    <w:tmpl w:val="2A123D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0FF379F"/>
    <w:multiLevelType w:val="hybridMultilevel"/>
    <w:tmpl w:val="D06EACF4"/>
    <w:lvl w:ilvl="0" w:tplc="BB70570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740776E9"/>
    <w:multiLevelType w:val="hybridMultilevel"/>
    <w:tmpl w:val="0A9A15C2"/>
    <w:lvl w:ilvl="0" w:tplc="46F81FFA">
      <w:start w:val="4"/>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747B5882"/>
    <w:multiLevelType w:val="hybridMultilevel"/>
    <w:tmpl w:val="FCAAC930"/>
    <w:lvl w:ilvl="0" w:tplc="BB70570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7518767E"/>
    <w:multiLevelType w:val="hybridMultilevel"/>
    <w:tmpl w:val="1C0083D0"/>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20"/>
  </w:num>
  <w:num w:numId="3">
    <w:abstractNumId w:val="21"/>
  </w:num>
  <w:num w:numId="4">
    <w:abstractNumId w:val="18"/>
  </w:num>
  <w:num w:numId="5">
    <w:abstractNumId w:val="6"/>
  </w:num>
  <w:num w:numId="6">
    <w:abstractNumId w:val="0"/>
  </w:num>
  <w:num w:numId="7">
    <w:abstractNumId w:val="24"/>
  </w:num>
  <w:num w:numId="8">
    <w:abstractNumId w:val="1"/>
  </w:num>
  <w:num w:numId="9">
    <w:abstractNumId w:val="13"/>
  </w:num>
  <w:num w:numId="10">
    <w:abstractNumId w:val="3"/>
  </w:num>
  <w:num w:numId="11">
    <w:abstractNumId w:val="12"/>
  </w:num>
  <w:num w:numId="12">
    <w:abstractNumId w:val="8"/>
  </w:num>
  <w:num w:numId="13">
    <w:abstractNumId w:val="14"/>
  </w:num>
  <w:num w:numId="14">
    <w:abstractNumId w:val="23"/>
  </w:num>
  <w:num w:numId="15">
    <w:abstractNumId w:val="7"/>
  </w:num>
  <w:num w:numId="16">
    <w:abstractNumId w:val="30"/>
  </w:num>
  <w:num w:numId="17">
    <w:abstractNumId w:val="4"/>
  </w:num>
  <w:num w:numId="18">
    <w:abstractNumId w:val="5"/>
  </w:num>
  <w:num w:numId="19">
    <w:abstractNumId w:val="9"/>
  </w:num>
  <w:num w:numId="20">
    <w:abstractNumId w:val="22"/>
  </w:num>
  <w:num w:numId="21">
    <w:abstractNumId w:val="11"/>
  </w:num>
  <w:num w:numId="22">
    <w:abstractNumId w:val="17"/>
  </w:num>
  <w:num w:numId="23">
    <w:abstractNumId w:val="10"/>
  </w:num>
  <w:num w:numId="24">
    <w:abstractNumId w:val="15"/>
  </w:num>
  <w:num w:numId="25">
    <w:abstractNumId w:val="28"/>
  </w:num>
  <w:num w:numId="26">
    <w:abstractNumId w:val="25"/>
  </w:num>
  <w:num w:numId="27">
    <w:abstractNumId w:val="2"/>
  </w:num>
  <w:num w:numId="28">
    <w:abstractNumId w:val="29"/>
  </w:num>
  <w:num w:numId="29">
    <w:abstractNumId w:val="19"/>
  </w:num>
  <w:num w:numId="30">
    <w:abstractNumId w:val="27"/>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0"/>
  <w:doNotHyphenateCaps/>
  <w:drawingGridHorizontalSpacing w:val="100"/>
  <w:drawingGridVerticalSpacing w:val="120"/>
  <w:displayHorizontalDrawingGridEvery w:val="2"/>
  <w:displayVerticalDrawingGridEvery w:val="0"/>
  <w:doNotShadeFormData/>
  <w:characterSpacingControl w:val="doNotCompress"/>
  <w:footnotePr>
    <w:footnote w:id="-1"/>
    <w:footnote w:id="0"/>
  </w:footnotePr>
  <w:endnotePr>
    <w:pos w:val="sectEnd"/>
    <w:numFmt w:val="decimal"/>
    <w:numStart w:val="0"/>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3A7"/>
    <w:rsid w:val="00002BB2"/>
    <w:rsid w:val="000062BE"/>
    <w:rsid w:val="0000631C"/>
    <w:rsid w:val="00006D6C"/>
    <w:rsid w:val="000105CE"/>
    <w:rsid w:val="0001359B"/>
    <w:rsid w:val="00013BE3"/>
    <w:rsid w:val="00014A56"/>
    <w:rsid w:val="00014BD4"/>
    <w:rsid w:val="000158F6"/>
    <w:rsid w:val="00015BF4"/>
    <w:rsid w:val="0001686D"/>
    <w:rsid w:val="00016D07"/>
    <w:rsid w:val="00024349"/>
    <w:rsid w:val="0002673B"/>
    <w:rsid w:val="00027153"/>
    <w:rsid w:val="000305E1"/>
    <w:rsid w:val="00031B4C"/>
    <w:rsid w:val="000339A0"/>
    <w:rsid w:val="00035711"/>
    <w:rsid w:val="00036C21"/>
    <w:rsid w:val="00040749"/>
    <w:rsid w:val="000461AF"/>
    <w:rsid w:val="000479C1"/>
    <w:rsid w:val="00056317"/>
    <w:rsid w:val="00062836"/>
    <w:rsid w:val="00062E83"/>
    <w:rsid w:val="000665B4"/>
    <w:rsid w:val="00071A9D"/>
    <w:rsid w:val="00072456"/>
    <w:rsid w:val="00072844"/>
    <w:rsid w:val="00073BD3"/>
    <w:rsid w:val="0007508C"/>
    <w:rsid w:val="00082990"/>
    <w:rsid w:val="000836CF"/>
    <w:rsid w:val="000840F9"/>
    <w:rsid w:val="00087E5E"/>
    <w:rsid w:val="00091DDC"/>
    <w:rsid w:val="0009251D"/>
    <w:rsid w:val="00095D77"/>
    <w:rsid w:val="000966BF"/>
    <w:rsid w:val="0009709D"/>
    <w:rsid w:val="000B154C"/>
    <w:rsid w:val="000B41AB"/>
    <w:rsid w:val="000C42B1"/>
    <w:rsid w:val="000C4AAE"/>
    <w:rsid w:val="000C56F9"/>
    <w:rsid w:val="000D092F"/>
    <w:rsid w:val="000D4F68"/>
    <w:rsid w:val="000D69C2"/>
    <w:rsid w:val="000E02C6"/>
    <w:rsid w:val="000E4301"/>
    <w:rsid w:val="000E58DD"/>
    <w:rsid w:val="000F2BF6"/>
    <w:rsid w:val="000F5343"/>
    <w:rsid w:val="001003B5"/>
    <w:rsid w:val="00100F60"/>
    <w:rsid w:val="00101A2F"/>
    <w:rsid w:val="00101E4A"/>
    <w:rsid w:val="00102A52"/>
    <w:rsid w:val="001045AC"/>
    <w:rsid w:val="00104F28"/>
    <w:rsid w:val="001068A4"/>
    <w:rsid w:val="00107529"/>
    <w:rsid w:val="001100B8"/>
    <w:rsid w:val="00111525"/>
    <w:rsid w:val="00112746"/>
    <w:rsid w:val="00116E65"/>
    <w:rsid w:val="00117D6C"/>
    <w:rsid w:val="00120EEE"/>
    <w:rsid w:val="00120FA2"/>
    <w:rsid w:val="00122D36"/>
    <w:rsid w:val="001236B0"/>
    <w:rsid w:val="001249C0"/>
    <w:rsid w:val="00124BA2"/>
    <w:rsid w:val="00131BA4"/>
    <w:rsid w:val="0013207D"/>
    <w:rsid w:val="00134FCB"/>
    <w:rsid w:val="0014011E"/>
    <w:rsid w:val="001430AA"/>
    <w:rsid w:val="00143415"/>
    <w:rsid w:val="0015005D"/>
    <w:rsid w:val="00153DF3"/>
    <w:rsid w:val="0015406C"/>
    <w:rsid w:val="001627BF"/>
    <w:rsid w:val="00163BD2"/>
    <w:rsid w:val="001655FC"/>
    <w:rsid w:val="00171482"/>
    <w:rsid w:val="0017414C"/>
    <w:rsid w:val="00174C7D"/>
    <w:rsid w:val="00175F4B"/>
    <w:rsid w:val="001764B4"/>
    <w:rsid w:val="00177F97"/>
    <w:rsid w:val="001801D6"/>
    <w:rsid w:val="00181885"/>
    <w:rsid w:val="001829C7"/>
    <w:rsid w:val="00186E7B"/>
    <w:rsid w:val="0019135C"/>
    <w:rsid w:val="001921FE"/>
    <w:rsid w:val="00192CDA"/>
    <w:rsid w:val="00192D60"/>
    <w:rsid w:val="00195CC8"/>
    <w:rsid w:val="00197C9F"/>
    <w:rsid w:val="001A1CD6"/>
    <w:rsid w:val="001A5C22"/>
    <w:rsid w:val="001B1ACE"/>
    <w:rsid w:val="001B38A9"/>
    <w:rsid w:val="001C6500"/>
    <w:rsid w:val="001D0230"/>
    <w:rsid w:val="001D358E"/>
    <w:rsid w:val="001D5D33"/>
    <w:rsid w:val="001D7855"/>
    <w:rsid w:val="001D7B54"/>
    <w:rsid w:val="001E19E4"/>
    <w:rsid w:val="001E2715"/>
    <w:rsid w:val="001E3E56"/>
    <w:rsid w:val="001E57F5"/>
    <w:rsid w:val="001E59A7"/>
    <w:rsid w:val="0020355A"/>
    <w:rsid w:val="00204A3D"/>
    <w:rsid w:val="00207009"/>
    <w:rsid w:val="00210306"/>
    <w:rsid w:val="00212308"/>
    <w:rsid w:val="00212552"/>
    <w:rsid w:val="002148B2"/>
    <w:rsid w:val="00216B68"/>
    <w:rsid w:val="00220C18"/>
    <w:rsid w:val="00223C31"/>
    <w:rsid w:val="00227528"/>
    <w:rsid w:val="00227B4B"/>
    <w:rsid w:val="0023245B"/>
    <w:rsid w:val="00232F1D"/>
    <w:rsid w:val="0023371D"/>
    <w:rsid w:val="002347B4"/>
    <w:rsid w:val="00234B79"/>
    <w:rsid w:val="00235526"/>
    <w:rsid w:val="00236684"/>
    <w:rsid w:val="0024052B"/>
    <w:rsid w:val="002432FC"/>
    <w:rsid w:val="00243D67"/>
    <w:rsid w:val="0024459D"/>
    <w:rsid w:val="00245BE6"/>
    <w:rsid w:val="00247249"/>
    <w:rsid w:val="0025366C"/>
    <w:rsid w:val="0025716A"/>
    <w:rsid w:val="00257B7D"/>
    <w:rsid w:val="00257CBD"/>
    <w:rsid w:val="00264057"/>
    <w:rsid w:val="00267C73"/>
    <w:rsid w:val="0027258B"/>
    <w:rsid w:val="00273183"/>
    <w:rsid w:val="00273D31"/>
    <w:rsid w:val="002751D4"/>
    <w:rsid w:val="002760B3"/>
    <w:rsid w:val="0029042C"/>
    <w:rsid w:val="002917D1"/>
    <w:rsid w:val="00296209"/>
    <w:rsid w:val="00296754"/>
    <w:rsid w:val="00297A7D"/>
    <w:rsid w:val="002A2DC4"/>
    <w:rsid w:val="002A30AC"/>
    <w:rsid w:val="002A7491"/>
    <w:rsid w:val="002B46AC"/>
    <w:rsid w:val="002B5299"/>
    <w:rsid w:val="002B7B78"/>
    <w:rsid w:val="002C574D"/>
    <w:rsid w:val="002C7238"/>
    <w:rsid w:val="002D072F"/>
    <w:rsid w:val="002D137A"/>
    <w:rsid w:val="002D390E"/>
    <w:rsid w:val="002D40EA"/>
    <w:rsid w:val="002E1F85"/>
    <w:rsid w:val="002E20CB"/>
    <w:rsid w:val="002E44CE"/>
    <w:rsid w:val="002E550C"/>
    <w:rsid w:val="002E7D78"/>
    <w:rsid w:val="002F17F2"/>
    <w:rsid w:val="002F1DA6"/>
    <w:rsid w:val="002F45BC"/>
    <w:rsid w:val="002F53C2"/>
    <w:rsid w:val="00300382"/>
    <w:rsid w:val="00304B96"/>
    <w:rsid w:val="003066E0"/>
    <w:rsid w:val="00306C1D"/>
    <w:rsid w:val="00310702"/>
    <w:rsid w:val="00311CFC"/>
    <w:rsid w:val="0031569C"/>
    <w:rsid w:val="0031669A"/>
    <w:rsid w:val="003171EB"/>
    <w:rsid w:val="00317DCF"/>
    <w:rsid w:val="00322831"/>
    <w:rsid w:val="00323F3E"/>
    <w:rsid w:val="00324FA3"/>
    <w:rsid w:val="00335193"/>
    <w:rsid w:val="00335F90"/>
    <w:rsid w:val="003421DA"/>
    <w:rsid w:val="00345ACF"/>
    <w:rsid w:val="0034780D"/>
    <w:rsid w:val="00352C40"/>
    <w:rsid w:val="00352E5F"/>
    <w:rsid w:val="003566C5"/>
    <w:rsid w:val="0036123A"/>
    <w:rsid w:val="00363186"/>
    <w:rsid w:val="0036627C"/>
    <w:rsid w:val="00366BF2"/>
    <w:rsid w:val="00366C52"/>
    <w:rsid w:val="003721DD"/>
    <w:rsid w:val="00374CD0"/>
    <w:rsid w:val="003759FE"/>
    <w:rsid w:val="00377990"/>
    <w:rsid w:val="00380BAF"/>
    <w:rsid w:val="00382185"/>
    <w:rsid w:val="00382381"/>
    <w:rsid w:val="003867F5"/>
    <w:rsid w:val="00386B5C"/>
    <w:rsid w:val="00393D35"/>
    <w:rsid w:val="00395909"/>
    <w:rsid w:val="00396CDE"/>
    <w:rsid w:val="003A05BE"/>
    <w:rsid w:val="003A115C"/>
    <w:rsid w:val="003A55D6"/>
    <w:rsid w:val="003A5753"/>
    <w:rsid w:val="003A74E3"/>
    <w:rsid w:val="003A7508"/>
    <w:rsid w:val="003A775D"/>
    <w:rsid w:val="003A7A0B"/>
    <w:rsid w:val="003A7DE8"/>
    <w:rsid w:val="003B11A9"/>
    <w:rsid w:val="003B1968"/>
    <w:rsid w:val="003B39BC"/>
    <w:rsid w:val="003B6687"/>
    <w:rsid w:val="003C4722"/>
    <w:rsid w:val="003C5183"/>
    <w:rsid w:val="003C5294"/>
    <w:rsid w:val="003C65B3"/>
    <w:rsid w:val="003D2FC1"/>
    <w:rsid w:val="003D5C64"/>
    <w:rsid w:val="003D76B2"/>
    <w:rsid w:val="003E3886"/>
    <w:rsid w:val="003F07DE"/>
    <w:rsid w:val="003F135F"/>
    <w:rsid w:val="003F1885"/>
    <w:rsid w:val="003F22E3"/>
    <w:rsid w:val="00401336"/>
    <w:rsid w:val="004073B0"/>
    <w:rsid w:val="00407BE4"/>
    <w:rsid w:val="004107FB"/>
    <w:rsid w:val="0041152A"/>
    <w:rsid w:val="004116A6"/>
    <w:rsid w:val="004124E0"/>
    <w:rsid w:val="00413393"/>
    <w:rsid w:val="00413622"/>
    <w:rsid w:val="00421124"/>
    <w:rsid w:val="00421A70"/>
    <w:rsid w:val="00422FDA"/>
    <w:rsid w:val="0042386C"/>
    <w:rsid w:val="004239FE"/>
    <w:rsid w:val="00423F88"/>
    <w:rsid w:val="00425D6E"/>
    <w:rsid w:val="00427593"/>
    <w:rsid w:val="00430571"/>
    <w:rsid w:val="0043528A"/>
    <w:rsid w:val="00445674"/>
    <w:rsid w:val="00447C7D"/>
    <w:rsid w:val="004504B4"/>
    <w:rsid w:val="00452977"/>
    <w:rsid w:val="00460115"/>
    <w:rsid w:val="00464100"/>
    <w:rsid w:val="004653E7"/>
    <w:rsid w:val="00470CC4"/>
    <w:rsid w:val="004710CF"/>
    <w:rsid w:val="00473321"/>
    <w:rsid w:val="00473642"/>
    <w:rsid w:val="00476B4F"/>
    <w:rsid w:val="00476F52"/>
    <w:rsid w:val="00477C6F"/>
    <w:rsid w:val="004813CA"/>
    <w:rsid w:val="004838B6"/>
    <w:rsid w:val="00483A3C"/>
    <w:rsid w:val="00484048"/>
    <w:rsid w:val="00484C88"/>
    <w:rsid w:val="004938C1"/>
    <w:rsid w:val="00493C6D"/>
    <w:rsid w:val="00493D6E"/>
    <w:rsid w:val="004A09AD"/>
    <w:rsid w:val="004A3338"/>
    <w:rsid w:val="004A6DB4"/>
    <w:rsid w:val="004C1AC6"/>
    <w:rsid w:val="004C2FB0"/>
    <w:rsid w:val="004C42D7"/>
    <w:rsid w:val="004C596C"/>
    <w:rsid w:val="004C6EDB"/>
    <w:rsid w:val="004D4B99"/>
    <w:rsid w:val="004E11DF"/>
    <w:rsid w:val="004E7520"/>
    <w:rsid w:val="004E7BD8"/>
    <w:rsid w:val="004F38B3"/>
    <w:rsid w:val="00510E20"/>
    <w:rsid w:val="0051103C"/>
    <w:rsid w:val="0051258A"/>
    <w:rsid w:val="00513A36"/>
    <w:rsid w:val="00515391"/>
    <w:rsid w:val="00523CB2"/>
    <w:rsid w:val="00524D0D"/>
    <w:rsid w:val="0052759D"/>
    <w:rsid w:val="0052759F"/>
    <w:rsid w:val="00530041"/>
    <w:rsid w:val="005305E5"/>
    <w:rsid w:val="005319EF"/>
    <w:rsid w:val="00533B9B"/>
    <w:rsid w:val="00534B61"/>
    <w:rsid w:val="00535F29"/>
    <w:rsid w:val="0053610B"/>
    <w:rsid w:val="0053634E"/>
    <w:rsid w:val="00540C37"/>
    <w:rsid w:val="0054398E"/>
    <w:rsid w:val="0054576E"/>
    <w:rsid w:val="00545F8E"/>
    <w:rsid w:val="005479B2"/>
    <w:rsid w:val="00547CF5"/>
    <w:rsid w:val="005514C5"/>
    <w:rsid w:val="005519B0"/>
    <w:rsid w:val="0055343E"/>
    <w:rsid w:val="00554175"/>
    <w:rsid w:val="00554C9D"/>
    <w:rsid w:val="00554DB6"/>
    <w:rsid w:val="00555311"/>
    <w:rsid w:val="00561915"/>
    <w:rsid w:val="00561E35"/>
    <w:rsid w:val="00562F2B"/>
    <w:rsid w:val="00564F27"/>
    <w:rsid w:val="0056707F"/>
    <w:rsid w:val="00567D49"/>
    <w:rsid w:val="005700B0"/>
    <w:rsid w:val="00572BD2"/>
    <w:rsid w:val="00574CF1"/>
    <w:rsid w:val="00576F89"/>
    <w:rsid w:val="0058045A"/>
    <w:rsid w:val="00581005"/>
    <w:rsid w:val="0058103B"/>
    <w:rsid w:val="00581C1E"/>
    <w:rsid w:val="0058338D"/>
    <w:rsid w:val="0058530C"/>
    <w:rsid w:val="00586942"/>
    <w:rsid w:val="0058789C"/>
    <w:rsid w:val="005929AF"/>
    <w:rsid w:val="005940DF"/>
    <w:rsid w:val="00595788"/>
    <w:rsid w:val="00595BF5"/>
    <w:rsid w:val="005979AC"/>
    <w:rsid w:val="005A06FD"/>
    <w:rsid w:val="005A3E2E"/>
    <w:rsid w:val="005A500D"/>
    <w:rsid w:val="005A5901"/>
    <w:rsid w:val="005A70CD"/>
    <w:rsid w:val="005B2453"/>
    <w:rsid w:val="005B245F"/>
    <w:rsid w:val="005B28CE"/>
    <w:rsid w:val="005B7F86"/>
    <w:rsid w:val="005C3F60"/>
    <w:rsid w:val="005D5EFB"/>
    <w:rsid w:val="005D7F3F"/>
    <w:rsid w:val="005F3877"/>
    <w:rsid w:val="005F7BF0"/>
    <w:rsid w:val="00600374"/>
    <w:rsid w:val="0060324A"/>
    <w:rsid w:val="006041C2"/>
    <w:rsid w:val="006047F3"/>
    <w:rsid w:val="00605925"/>
    <w:rsid w:val="00606B4C"/>
    <w:rsid w:val="00607EBB"/>
    <w:rsid w:val="00615A99"/>
    <w:rsid w:val="00617836"/>
    <w:rsid w:val="006267F9"/>
    <w:rsid w:val="00630D55"/>
    <w:rsid w:val="0063252F"/>
    <w:rsid w:val="006327E5"/>
    <w:rsid w:val="0063323A"/>
    <w:rsid w:val="00636717"/>
    <w:rsid w:val="00636EFD"/>
    <w:rsid w:val="00647A7B"/>
    <w:rsid w:val="006524EA"/>
    <w:rsid w:val="00652D49"/>
    <w:rsid w:val="006533BB"/>
    <w:rsid w:val="006577F7"/>
    <w:rsid w:val="00660562"/>
    <w:rsid w:val="00661165"/>
    <w:rsid w:val="006619D7"/>
    <w:rsid w:val="00661D00"/>
    <w:rsid w:val="006632E7"/>
    <w:rsid w:val="00664B75"/>
    <w:rsid w:val="00677A3D"/>
    <w:rsid w:val="00677BBB"/>
    <w:rsid w:val="00683D86"/>
    <w:rsid w:val="00683F78"/>
    <w:rsid w:val="006874DA"/>
    <w:rsid w:val="006907EF"/>
    <w:rsid w:val="006A0699"/>
    <w:rsid w:val="006A6F86"/>
    <w:rsid w:val="006A7F40"/>
    <w:rsid w:val="006B506E"/>
    <w:rsid w:val="006C1DAC"/>
    <w:rsid w:val="006C1DB4"/>
    <w:rsid w:val="006C27C4"/>
    <w:rsid w:val="006C4A27"/>
    <w:rsid w:val="006C4B77"/>
    <w:rsid w:val="006C75AA"/>
    <w:rsid w:val="006D1B45"/>
    <w:rsid w:val="006D1E7F"/>
    <w:rsid w:val="006D2B2E"/>
    <w:rsid w:val="006D4465"/>
    <w:rsid w:val="006D67B7"/>
    <w:rsid w:val="006E01A2"/>
    <w:rsid w:val="006E16C7"/>
    <w:rsid w:val="006E3412"/>
    <w:rsid w:val="006E6A37"/>
    <w:rsid w:val="006F025D"/>
    <w:rsid w:val="006F0725"/>
    <w:rsid w:val="006F4CFB"/>
    <w:rsid w:val="006F5749"/>
    <w:rsid w:val="006F5B6B"/>
    <w:rsid w:val="00701352"/>
    <w:rsid w:val="00702037"/>
    <w:rsid w:val="00703093"/>
    <w:rsid w:val="00704309"/>
    <w:rsid w:val="007048F1"/>
    <w:rsid w:val="0070528C"/>
    <w:rsid w:val="00711A82"/>
    <w:rsid w:val="00720E91"/>
    <w:rsid w:val="0072225B"/>
    <w:rsid w:val="00735298"/>
    <w:rsid w:val="00741D03"/>
    <w:rsid w:val="00742C03"/>
    <w:rsid w:val="00743180"/>
    <w:rsid w:val="00752B65"/>
    <w:rsid w:val="00752D56"/>
    <w:rsid w:val="0075451D"/>
    <w:rsid w:val="00754C10"/>
    <w:rsid w:val="00756068"/>
    <w:rsid w:val="00761E8D"/>
    <w:rsid w:val="007641C5"/>
    <w:rsid w:val="00764987"/>
    <w:rsid w:val="0076789E"/>
    <w:rsid w:val="007709CE"/>
    <w:rsid w:val="00775B0B"/>
    <w:rsid w:val="00775BEC"/>
    <w:rsid w:val="00783352"/>
    <w:rsid w:val="00786D9A"/>
    <w:rsid w:val="00787EE4"/>
    <w:rsid w:val="00795706"/>
    <w:rsid w:val="007A12A3"/>
    <w:rsid w:val="007A1358"/>
    <w:rsid w:val="007A369C"/>
    <w:rsid w:val="007A42E3"/>
    <w:rsid w:val="007A4BCD"/>
    <w:rsid w:val="007A52E5"/>
    <w:rsid w:val="007A542D"/>
    <w:rsid w:val="007A6752"/>
    <w:rsid w:val="007B0224"/>
    <w:rsid w:val="007B36AF"/>
    <w:rsid w:val="007B4708"/>
    <w:rsid w:val="007B58DC"/>
    <w:rsid w:val="007C0F06"/>
    <w:rsid w:val="007C34F1"/>
    <w:rsid w:val="007D0489"/>
    <w:rsid w:val="007D4758"/>
    <w:rsid w:val="007D4C8D"/>
    <w:rsid w:val="007D6217"/>
    <w:rsid w:val="007E16C8"/>
    <w:rsid w:val="007F0D83"/>
    <w:rsid w:val="007F10E8"/>
    <w:rsid w:val="007F3981"/>
    <w:rsid w:val="007F74D8"/>
    <w:rsid w:val="00801402"/>
    <w:rsid w:val="0080182E"/>
    <w:rsid w:val="0080630B"/>
    <w:rsid w:val="00807AE0"/>
    <w:rsid w:val="00817439"/>
    <w:rsid w:val="008174DF"/>
    <w:rsid w:val="00820EE4"/>
    <w:rsid w:val="00824E6F"/>
    <w:rsid w:val="00830606"/>
    <w:rsid w:val="00834413"/>
    <w:rsid w:val="00836390"/>
    <w:rsid w:val="00836681"/>
    <w:rsid w:val="00836EC6"/>
    <w:rsid w:val="008421BB"/>
    <w:rsid w:val="0084318E"/>
    <w:rsid w:val="00843D63"/>
    <w:rsid w:val="00850657"/>
    <w:rsid w:val="00852FDA"/>
    <w:rsid w:val="00856404"/>
    <w:rsid w:val="00857436"/>
    <w:rsid w:val="0085768E"/>
    <w:rsid w:val="008637A6"/>
    <w:rsid w:val="008717B5"/>
    <w:rsid w:val="0087197F"/>
    <w:rsid w:val="00874F59"/>
    <w:rsid w:val="0088372C"/>
    <w:rsid w:val="0088539F"/>
    <w:rsid w:val="00893555"/>
    <w:rsid w:val="00895798"/>
    <w:rsid w:val="0089790E"/>
    <w:rsid w:val="008A1506"/>
    <w:rsid w:val="008A244D"/>
    <w:rsid w:val="008A37B1"/>
    <w:rsid w:val="008B3A05"/>
    <w:rsid w:val="008B5162"/>
    <w:rsid w:val="008B6054"/>
    <w:rsid w:val="008B6CA7"/>
    <w:rsid w:val="008B740C"/>
    <w:rsid w:val="008C2B5A"/>
    <w:rsid w:val="008C2E79"/>
    <w:rsid w:val="008C3D05"/>
    <w:rsid w:val="008C5A78"/>
    <w:rsid w:val="008C6CE0"/>
    <w:rsid w:val="008D0CEC"/>
    <w:rsid w:val="008D4D3C"/>
    <w:rsid w:val="008E0C74"/>
    <w:rsid w:val="008E20D0"/>
    <w:rsid w:val="008E34DA"/>
    <w:rsid w:val="008E4163"/>
    <w:rsid w:val="008E4E18"/>
    <w:rsid w:val="008F4C5B"/>
    <w:rsid w:val="008F5946"/>
    <w:rsid w:val="008F7E43"/>
    <w:rsid w:val="00900D7A"/>
    <w:rsid w:val="00900E32"/>
    <w:rsid w:val="00901445"/>
    <w:rsid w:val="009014F7"/>
    <w:rsid w:val="0090260F"/>
    <w:rsid w:val="009047B1"/>
    <w:rsid w:val="00905823"/>
    <w:rsid w:val="0091605D"/>
    <w:rsid w:val="0092289E"/>
    <w:rsid w:val="00924CEA"/>
    <w:rsid w:val="0092596D"/>
    <w:rsid w:val="00931046"/>
    <w:rsid w:val="00932BD1"/>
    <w:rsid w:val="00936BEB"/>
    <w:rsid w:val="00943C86"/>
    <w:rsid w:val="0094518E"/>
    <w:rsid w:val="00946A7C"/>
    <w:rsid w:val="00952D35"/>
    <w:rsid w:val="00953F82"/>
    <w:rsid w:val="00954EEF"/>
    <w:rsid w:val="009551AA"/>
    <w:rsid w:val="00962D5A"/>
    <w:rsid w:val="00967598"/>
    <w:rsid w:val="00976188"/>
    <w:rsid w:val="009769ED"/>
    <w:rsid w:val="00977899"/>
    <w:rsid w:val="009822B5"/>
    <w:rsid w:val="0098298F"/>
    <w:rsid w:val="009843F5"/>
    <w:rsid w:val="00985E79"/>
    <w:rsid w:val="00986893"/>
    <w:rsid w:val="009878AE"/>
    <w:rsid w:val="0099049E"/>
    <w:rsid w:val="0099054F"/>
    <w:rsid w:val="00992582"/>
    <w:rsid w:val="0099259D"/>
    <w:rsid w:val="00993B86"/>
    <w:rsid w:val="009A0649"/>
    <w:rsid w:val="009A0841"/>
    <w:rsid w:val="009A1A90"/>
    <w:rsid w:val="009A1E9C"/>
    <w:rsid w:val="009A22C9"/>
    <w:rsid w:val="009A7F83"/>
    <w:rsid w:val="009B0FCC"/>
    <w:rsid w:val="009B26BB"/>
    <w:rsid w:val="009B4704"/>
    <w:rsid w:val="009B522E"/>
    <w:rsid w:val="009B5C67"/>
    <w:rsid w:val="009B6341"/>
    <w:rsid w:val="009B6F04"/>
    <w:rsid w:val="009B72D1"/>
    <w:rsid w:val="009B7574"/>
    <w:rsid w:val="009C0ED6"/>
    <w:rsid w:val="009C1144"/>
    <w:rsid w:val="009C4958"/>
    <w:rsid w:val="009C63FB"/>
    <w:rsid w:val="009D282B"/>
    <w:rsid w:val="009D71B0"/>
    <w:rsid w:val="009D75A1"/>
    <w:rsid w:val="009E019F"/>
    <w:rsid w:val="009E1F54"/>
    <w:rsid w:val="009E4D30"/>
    <w:rsid w:val="009F0246"/>
    <w:rsid w:val="009F03EE"/>
    <w:rsid w:val="009F0924"/>
    <w:rsid w:val="009F357A"/>
    <w:rsid w:val="009F5326"/>
    <w:rsid w:val="009F5ABE"/>
    <w:rsid w:val="00A047F2"/>
    <w:rsid w:val="00A07A4D"/>
    <w:rsid w:val="00A1179E"/>
    <w:rsid w:val="00A20E60"/>
    <w:rsid w:val="00A21453"/>
    <w:rsid w:val="00A22509"/>
    <w:rsid w:val="00A239A7"/>
    <w:rsid w:val="00A301BB"/>
    <w:rsid w:val="00A41FD1"/>
    <w:rsid w:val="00A4440D"/>
    <w:rsid w:val="00A44CD8"/>
    <w:rsid w:val="00A473CE"/>
    <w:rsid w:val="00A52DAA"/>
    <w:rsid w:val="00A54103"/>
    <w:rsid w:val="00A61C40"/>
    <w:rsid w:val="00A64157"/>
    <w:rsid w:val="00A661B8"/>
    <w:rsid w:val="00A71137"/>
    <w:rsid w:val="00A718EC"/>
    <w:rsid w:val="00A753EF"/>
    <w:rsid w:val="00A825A7"/>
    <w:rsid w:val="00A82AB1"/>
    <w:rsid w:val="00A85219"/>
    <w:rsid w:val="00A87B26"/>
    <w:rsid w:val="00A92A30"/>
    <w:rsid w:val="00A93707"/>
    <w:rsid w:val="00A93C79"/>
    <w:rsid w:val="00AA1E0C"/>
    <w:rsid w:val="00AA6531"/>
    <w:rsid w:val="00AB1F00"/>
    <w:rsid w:val="00AB2F62"/>
    <w:rsid w:val="00AB4223"/>
    <w:rsid w:val="00AB645C"/>
    <w:rsid w:val="00AC1382"/>
    <w:rsid w:val="00AC3753"/>
    <w:rsid w:val="00AD00E0"/>
    <w:rsid w:val="00AD1149"/>
    <w:rsid w:val="00AD1F49"/>
    <w:rsid w:val="00AD2CA2"/>
    <w:rsid w:val="00AE1B61"/>
    <w:rsid w:val="00AE5475"/>
    <w:rsid w:val="00AF299F"/>
    <w:rsid w:val="00AF3176"/>
    <w:rsid w:val="00AF3740"/>
    <w:rsid w:val="00AF63BD"/>
    <w:rsid w:val="00B03798"/>
    <w:rsid w:val="00B062D2"/>
    <w:rsid w:val="00B11128"/>
    <w:rsid w:val="00B13476"/>
    <w:rsid w:val="00B15475"/>
    <w:rsid w:val="00B1664A"/>
    <w:rsid w:val="00B21FBD"/>
    <w:rsid w:val="00B2778D"/>
    <w:rsid w:val="00B31FA8"/>
    <w:rsid w:val="00B3276B"/>
    <w:rsid w:val="00B340B2"/>
    <w:rsid w:val="00B35122"/>
    <w:rsid w:val="00B362CC"/>
    <w:rsid w:val="00B367F1"/>
    <w:rsid w:val="00B3719F"/>
    <w:rsid w:val="00B43A73"/>
    <w:rsid w:val="00B44371"/>
    <w:rsid w:val="00B50102"/>
    <w:rsid w:val="00B519FD"/>
    <w:rsid w:val="00B525E3"/>
    <w:rsid w:val="00B54FEE"/>
    <w:rsid w:val="00B577C4"/>
    <w:rsid w:val="00B63268"/>
    <w:rsid w:val="00B64E42"/>
    <w:rsid w:val="00B65171"/>
    <w:rsid w:val="00B704BF"/>
    <w:rsid w:val="00B70A99"/>
    <w:rsid w:val="00B71413"/>
    <w:rsid w:val="00B7379F"/>
    <w:rsid w:val="00B73E74"/>
    <w:rsid w:val="00B86118"/>
    <w:rsid w:val="00B864AB"/>
    <w:rsid w:val="00B9302A"/>
    <w:rsid w:val="00B96A17"/>
    <w:rsid w:val="00BB1B3B"/>
    <w:rsid w:val="00BB2046"/>
    <w:rsid w:val="00BB49D3"/>
    <w:rsid w:val="00BB67B0"/>
    <w:rsid w:val="00BC2B7A"/>
    <w:rsid w:val="00BC4A09"/>
    <w:rsid w:val="00BC5CBD"/>
    <w:rsid w:val="00BD0AE4"/>
    <w:rsid w:val="00BD259C"/>
    <w:rsid w:val="00BD3155"/>
    <w:rsid w:val="00BD3B50"/>
    <w:rsid w:val="00BD4135"/>
    <w:rsid w:val="00BD4DB7"/>
    <w:rsid w:val="00BD6FF6"/>
    <w:rsid w:val="00BE6A54"/>
    <w:rsid w:val="00BE7A61"/>
    <w:rsid w:val="00BE7C97"/>
    <w:rsid w:val="00BF0B18"/>
    <w:rsid w:val="00BF152A"/>
    <w:rsid w:val="00BF4556"/>
    <w:rsid w:val="00BF53A7"/>
    <w:rsid w:val="00BF551C"/>
    <w:rsid w:val="00C07F3C"/>
    <w:rsid w:val="00C13AB5"/>
    <w:rsid w:val="00C16E94"/>
    <w:rsid w:val="00C177F7"/>
    <w:rsid w:val="00C276A1"/>
    <w:rsid w:val="00C27BD4"/>
    <w:rsid w:val="00C301B1"/>
    <w:rsid w:val="00C3223E"/>
    <w:rsid w:val="00C32F30"/>
    <w:rsid w:val="00C351C0"/>
    <w:rsid w:val="00C433D7"/>
    <w:rsid w:val="00C578C3"/>
    <w:rsid w:val="00C63522"/>
    <w:rsid w:val="00C6635D"/>
    <w:rsid w:val="00C665B1"/>
    <w:rsid w:val="00C70F2F"/>
    <w:rsid w:val="00C70F3F"/>
    <w:rsid w:val="00C71226"/>
    <w:rsid w:val="00C7232D"/>
    <w:rsid w:val="00C740D0"/>
    <w:rsid w:val="00C75FB0"/>
    <w:rsid w:val="00C76788"/>
    <w:rsid w:val="00C83F1D"/>
    <w:rsid w:val="00C85CD2"/>
    <w:rsid w:val="00C868B4"/>
    <w:rsid w:val="00C9443F"/>
    <w:rsid w:val="00CA3462"/>
    <w:rsid w:val="00CA4D6B"/>
    <w:rsid w:val="00CA6CA6"/>
    <w:rsid w:val="00CA781B"/>
    <w:rsid w:val="00CA78AA"/>
    <w:rsid w:val="00CA7E06"/>
    <w:rsid w:val="00CB2CAA"/>
    <w:rsid w:val="00CB3B1D"/>
    <w:rsid w:val="00CB5912"/>
    <w:rsid w:val="00CC3016"/>
    <w:rsid w:val="00CC3A52"/>
    <w:rsid w:val="00CC47B6"/>
    <w:rsid w:val="00CC5A01"/>
    <w:rsid w:val="00CD4FF0"/>
    <w:rsid w:val="00CD7358"/>
    <w:rsid w:val="00CE0237"/>
    <w:rsid w:val="00CE2EFD"/>
    <w:rsid w:val="00CE4AA9"/>
    <w:rsid w:val="00CE4DF7"/>
    <w:rsid w:val="00CE5164"/>
    <w:rsid w:val="00CF26DD"/>
    <w:rsid w:val="00CF5A14"/>
    <w:rsid w:val="00CF7630"/>
    <w:rsid w:val="00D03112"/>
    <w:rsid w:val="00D0497A"/>
    <w:rsid w:val="00D05E4C"/>
    <w:rsid w:val="00D061A1"/>
    <w:rsid w:val="00D0629E"/>
    <w:rsid w:val="00D107DF"/>
    <w:rsid w:val="00D13EEC"/>
    <w:rsid w:val="00D16601"/>
    <w:rsid w:val="00D2085A"/>
    <w:rsid w:val="00D21683"/>
    <w:rsid w:val="00D22EC6"/>
    <w:rsid w:val="00D24FF7"/>
    <w:rsid w:val="00D25B64"/>
    <w:rsid w:val="00D26C00"/>
    <w:rsid w:val="00D30E8A"/>
    <w:rsid w:val="00D31490"/>
    <w:rsid w:val="00D3241B"/>
    <w:rsid w:val="00D34352"/>
    <w:rsid w:val="00D34B21"/>
    <w:rsid w:val="00D35998"/>
    <w:rsid w:val="00D35EE8"/>
    <w:rsid w:val="00D40656"/>
    <w:rsid w:val="00D4123C"/>
    <w:rsid w:val="00D4185C"/>
    <w:rsid w:val="00D419B4"/>
    <w:rsid w:val="00D423CE"/>
    <w:rsid w:val="00D44BC8"/>
    <w:rsid w:val="00D44C71"/>
    <w:rsid w:val="00D466F6"/>
    <w:rsid w:val="00D470D2"/>
    <w:rsid w:val="00D4766A"/>
    <w:rsid w:val="00D52113"/>
    <w:rsid w:val="00D52F00"/>
    <w:rsid w:val="00D5325E"/>
    <w:rsid w:val="00D53934"/>
    <w:rsid w:val="00D5573E"/>
    <w:rsid w:val="00D55862"/>
    <w:rsid w:val="00D6186D"/>
    <w:rsid w:val="00D63A65"/>
    <w:rsid w:val="00D671A2"/>
    <w:rsid w:val="00D74B80"/>
    <w:rsid w:val="00D77BC8"/>
    <w:rsid w:val="00D800C9"/>
    <w:rsid w:val="00D80EBA"/>
    <w:rsid w:val="00D8168B"/>
    <w:rsid w:val="00D8772F"/>
    <w:rsid w:val="00D920D6"/>
    <w:rsid w:val="00D94F66"/>
    <w:rsid w:val="00D95B67"/>
    <w:rsid w:val="00D96C0B"/>
    <w:rsid w:val="00D96F57"/>
    <w:rsid w:val="00DA186F"/>
    <w:rsid w:val="00DA7B50"/>
    <w:rsid w:val="00DA7CCF"/>
    <w:rsid w:val="00DB0CE1"/>
    <w:rsid w:val="00DB4367"/>
    <w:rsid w:val="00DB6B5B"/>
    <w:rsid w:val="00DC0CC0"/>
    <w:rsid w:val="00DC1A63"/>
    <w:rsid w:val="00DC1EB4"/>
    <w:rsid w:val="00DC5A11"/>
    <w:rsid w:val="00DD4634"/>
    <w:rsid w:val="00DD5562"/>
    <w:rsid w:val="00DD5761"/>
    <w:rsid w:val="00DD66A7"/>
    <w:rsid w:val="00DD7D7C"/>
    <w:rsid w:val="00DD7ED2"/>
    <w:rsid w:val="00DE31EC"/>
    <w:rsid w:val="00DE6324"/>
    <w:rsid w:val="00DE73B7"/>
    <w:rsid w:val="00DE7902"/>
    <w:rsid w:val="00DF21C0"/>
    <w:rsid w:val="00DF29F8"/>
    <w:rsid w:val="00DF5FFE"/>
    <w:rsid w:val="00DF630A"/>
    <w:rsid w:val="00E062D8"/>
    <w:rsid w:val="00E079B2"/>
    <w:rsid w:val="00E11D6C"/>
    <w:rsid w:val="00E15A87"/>
    <w:rsid w:val="00E271EB"/>
    <w:rsid w:val="00E36053"/>
    <w:rsid w:val="00E41D20"/>
    <w:rsid w:val="00E41FC8"/>
    <w:rsid w:val="00E44FE9"/>
    <w:rsid w:val="00E522E8"/>
    <w:rsid w:val="00E52716"/>
    <w:rsid w:val="00E52A32"/>
    <w:rsid w:val="00E54238"/>
    <w:rsid w:val="00E5554A"/>
    <w:rsid w:val="00E55E13"/>
    <w:rsid w:val="00E56F7C"/>
    <w:rsid w:val="00E60127"/>
    <w:rsid w:val="00E60375"/>
    <w:rsid w:val="00E672CE"/>
    <w:rsid w:val="00E75953"/>
    <w:rsid w:val="00E76C24"/>
    <w:rsid w:val="00E828A5"/>
    <w:rsid w:val="00E83533"/>
    <w:rsid w:val="00E83E82"/>
    <w:rsid w:val="00E858C7"/>
    <w:rsid w:val="00E90721"/>
    <w:rsid w:val="00E940A0"/>
    <w:rsid w:val="00E96852"/>
    <w:rsid w:val="00E96914"/>
    <w:rsid w:val="00E97FF7"/>
    <w:rsid w:val="00EA24BA"/>
    <w:rsid w:val="00EA33B3"/>
    <w:rsid w:val="00EA706C"/>
    <w:rsid w:val="00EB0917"/>
    <w:rsid w:val="00EB463F"/>
    <w:rsid w:val="00EC08EC"/>
    <w:rsid w:val="00EC0B52"/>
    <w:rsid w:val="00EC0EE4"/>
    <w:rsid w:val="00EC2D2D"/>
    <w:rsid w:val="00EC35D5"/>
    <w:rsid w:val="00EC719E"/>
    <w:rsid w:val="00ED4DE4"/>
    <w:rsid w:val="00ED6524"/>
    <w:rsid w:val="00ED671D"/>
    <w:rsid w:val="00ED75F1"/>
    <w:rsid w:val="00EF33DA"/>
    <w:rsid w:val="00EF5950"/>
    <w:rsid w:val="00EF68FF"/>
    <w:rsid w:val="00EF7C99"/>
    <w:rsid w:val="00F0726C"/>
    <w:rsid w:val="00F12024"/>
    <w:rsid w:val="00F158E8"/>
    <w:rsid w:val="00F2073F"/>
    <w:rsid w:val="00F23632"/>
    <w:rsid w:val="00F248B7"/>
    <w:rsid w:val="00F24E7D"/>
    <w:rsid w:val="00F26DBD"/>
    <w:rsid w:val="00F37215"/>
    <w:rsid w:val="00F44DB0"/>
    <w:rsid w:val="00F453BB"/>
    <w:rsid w:val="00F45E22"/>
    <w:rsid w:val="00F45ED8"/>
    <w:rsid w:val="00F47AEB"/>
    <w:rsid w:val="00F50621"/>
    <w:rsid w:val="00F527DB"/>
    <w:rsid w:val="00F52A9C"/>
    <w:rsid w:val="00F542B9"/>
    <w:rsid w:val="00F55309"/>
    <w:rsid w:val="00F55CBC"/>
    <w:rsid w:val="00F61155"/>
    <w:rsid w:val="00F61DCD"/>
    <w:rsid w:val="00F62E21"/>
    <w:rsid w:val="00F6501A"/>
    <w:rsid w:val="00F712D5"/>
    <w:rsid w:val="00F7331F"/>
    <w:rsid w:val="00F76B84"/>
    <w:rsid w:val="00F802FE"/>
    <w:rsid w:val="00F86669"/>
    <w:rsid w:val="00F873CB"/>
    <w:rsid w:val="00F912DA"/>
    <w:rsid w:val="00F91E00"/>
    <w:rsid w:val="00F95615"/>
    <w:rsid w:val="00FA347D"/>
    <w:rsid w:val="00FA37CF"/>
    <w:rsid w:val="00FA5E84"/>
    <w:rsid w:val="00FA72FF"/>
    <w:rsid w:val="00FB249E"/>
    <w:rsid w:val="00FB30A2"/>
    <w:rsid w:val="00FB5968"/>
    <w:rsid w:val="00FC4DD3"/>
    <w:rsid w:val="00FD2AA8"/>
    <w:rsid w:val="00FD7C29"/>
    <w:rsid w:val="00FE1082"/>
    <w:rsid w:val="00FE1465"/>
    <w:rsid w:val="00FE1CDB"/>
    <w:rsid w:val="00FE201A"/>
    <w:rsid w:val="00FE5E99"/>
    <w:rsid w:val="00FE62B7"/>
    <w:rsid w:val="00FF2A67"/>
    <w:rsid w:val="00FF3881"/>
    <w:rsid w:val="00FF5D4E"/>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F4DFA1"/>
  <w15:docId w15:val="{177C1860-F0F4-4460-B0D7-4BA8E27AB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8A9"/>
    <w:pPr>
      <w:overflowPunct w:val="0"/>
      <w:autoSpaceDE w:val="0"/>
      <w:autoSpaceDN w:val="0"/>
      <w:adjustRightInd w:val="0"/>
      <w:textAlignment w:val="baseline"/>
    </w:pPr>
  </w:style>
  <w:style w:type="paragraph" w:styleId="Titre1">
    <w:name w:val="heading 1"/>
    <w:basedOn w:val="Normal"/>
    <w:next w:val="Normal"/>
    <w:link w:val="Titre1Car"/>
    <w:qFormat/>
    <w:rsid w:val="001E57F5"/>
    <w:pPr>
      <w:keepNext/>
      <w:tabs>
        <w:tab w:val="left" w:pos="0"/>
      </w:tabs>
      <w:jc w:val="both"/>
      <w:outlineLvl w:val="0"/>
    </w:pPr>
    <w:rPr>
      <w:b/>
      <w:u w:val="single"/>
    </w:rPr>
  </w:style>
  <w:style w:type="paragraph" w:styleId="Titre2">
    <w:name w:val="heading 2"/>
    <w:basedOn w:val="Normal"/>
    <w:next w:val="Normal"/>
    <w:link w:val="Titre2Car"/>
    <w:qFormat/>
    <w:rsid w:val="001E57F5"/>
    <w:pPr>
      <w:keepNext/>
      <w:outlineLvl w:val="1"/>
    </w:pPr>
    <w:rPr>
      <w:b/>
      <w:sz w:val="28"/>
    </w:rPr>
  </w:style>
  <w:style w:type="paragraph" w:styleId="Titre3">
    <w:name w:val="heading 3"/>
    <w:basedOn w:val="Normal"/>
    <w:next w:val="Normal"/>
    <w:link w:val="Titre3Car"/>
    <w:uiPriority w:val="9"/>
    <w:unhideWhenUsed/>
    <w:qFormat/>
    <w:rsid w:val="004710C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rpsdetexte21">
    <w:name w:val="Corps de texte 21"/>
    <w:basedOn w:val="Normal"/>
    <w:rsid w:val="001E57F5"/>
    <w:pPr>
      <w:tabs>
        <w:tab w:val="left" w:pos="0"/>
      </w:tabs>
      <w:ind w:left="2124" w:hanging="1415"/>
    </w:pPr>
  </w:style>
  <w:style w:type="paragraph" w:customStyle="1" w:styleId="Corpsdetexte22">
    <w:name w:val="Corps de texte 22"/>
    <w:basedOn w:val="Normal"/>
    <w:rsid w:val="001E57F5"/>
    <w:pPr>
      <w:tabs>
        <w:tab w:val="left" w:pos="0"/>
      </w:tabs>
      <w:ind w:left="708"/>
      <w:jc w:val="both"/>
    </w:pPr>
    <w:rPr>
      <w:sz w:val="24"/>
    </w:rPr>
  </w:style>
  <w:style w:type="paragraph" w:customStyle="1" w:styleId="Retraitcorpsdetexte21">
    <w:name w:val="Retrait corps de texte 21"/>
    <w:basedOn w:val="Normal"/>
    <w:rsid w:val="001E57F5"/>
    <w:pPr>
      <w:ind w:left="1418" w:hanging="1418"/>
      <w:jc w:val="both"/>
    </w:pPr>
    <w:rPr>
      <w:sz w:val="24"/>
    </w:rPr>
  </w:style>
  <w:style w:type="paragraph" w:customStyle="1" w:styleId="Retraitcorpsdetexte31">
    <w:name w:val="Retrait corps de texte 31"/>
    <w:basedOn w:val="Normal"/>
    <w:rsid w:val="001E57F5"/>
    <w:pPr>
      <w:ind w:left="2127" w:hanging="1419"/>
    </w:pPr>
    <w:rPr>
      <w:sz w:val="24"/>
    </w:rPr>
  </w:style>
  <w:style w:type="paragraph" w:styleId="Corpsdetexte">
    <w:name w:val="Body Text"/>
    <w:basedOn w:val="Normal"/>
    <w:link w:val="CorpsdetexteCar"/>
    <w:semiHidden/>
    <w:rsid w:val="001E57F5"/>
    <w:pPr>
      <w:jc w:val="both"/>
    </w:pPr>
  </w:style>
  <w:style w:type="paragraph" w:customStyle="1" w:styleId="Corpsdetexte23">
    <w:name w:val="Corps de texte 23"/>
    <w:basedOn w:val="Normal"/>
    <w:rsid w:val="001E57F5"/>
    <w:pPr>
      <w:ind w:left="1416" w:hanging="1416"/>
      <w:jc w:val="both"/>
    </w:pPr>
  </w:style>
  <w:style w:type="paragraph" w:styleId="Corpsdetexte2">
    <w:name w:val="Body Text 2"/>
    <w:basedOn w:val="Normal"/>
    <w:link w:val="Corpsdetexte2Car"/>
    <w:uiPriority w:val="99"/>
    <w:unhideWhenUsed/>
    <w:rsid w:val="003867F5"/>
    <w:pPr>
      <w:spacing w:after="120" w:line="480" w:lineRule="auto"/>
    </w:pPr>
  </w:style>
  <w:style w:type="character" w:customStyle="1" w:styleId="Corpsdetexte2Car">
    <w:name w:val="Corps de texte 2 Car"/>
    <w:basedOn w:val="Policepardfaut"/>
    <w:link w:val="Corpsdetexte2"/>
    <w:uiPriority w:val="99"/>
    <w:rsid w:val="003867F5"/>
  </w:style>
  <w:style w:type="character" w:styleId="Lienhypertexte">
    <w:name w:val="Hyperlink"/>
    <w:basedOn w:val="Policepardfaut"/>
    <w:uiPriority w:val="99"/>
    <w:rsid w:val="00363186"/>
    <w:rPr>
      <w:color w:val="0000FF"/>
      <w:u w:val="single"/>
    </w:rPr>
  </w:style>
  <w:style w:type="paragraph" w:styleId="Paragraphedeliste">
    <w:name w:val="List Paragraph"/>
    <w:basedOn w:val="Normal"/>
    <w:uiPriority w:val="34"/>
    <w:qFormat/>
    <w:rsid w:val="00967598"/>
    <w:pPr>
      <w:ind w:left="720"/>
      <w:contextualSpacing/>
    </w:pPr>
  </w:style>
  <w:style w:type="character" w:customStyle="1" w:styleId="additionnallastname">
    <w:name w:val="additionnallastname"/>
    <w:basedOn w:val="Policepardfaut"/>
    <w:rsid w:val="004116A6"/>
  </w:style>
  <w:style w:type="character" w:customStyle="1" w:styleId="CorpsdetexteCar">
    <w:name w:val="Corps de texte Car"/>
    <w:basedOn w:val="Policepardfaut"/>
    <w:link w:val="Corpsdetexte"/>
    <w:semiHidden/>
    <w:rsid w:val="001068A4"/>
  </w:style>
  <w:style w:type="character" w:customStyle="1" w:styleId="Titre1Car">
    <w:name w:val="Titre 1 Car"/>
    <w:basedOn w:val="Policepardfaut"/>
    <w:link w:val="Titre1"/>
    <w:rsid w:val="00D30E8A"/>
    <w:rPr>
      <w:b/>
      <w:u w:val="single"/>
    </w:rPr>
  </w:style>
  <w:style w:type="character" w:styleId="Marquedecommentaire">
    <w:name w:val="annotation reference"/>
    <w:basedOn w:val="Policepardfaut"/>
    <w:uiPriority w:val="99"/>
    <w:semiHidden/>
    <w:unhideWhenUsed/>
    <w:rsid w:val="00D30E8A"/>
    <w:rPr>
      <w:sz w:val="16"/>
      <w:szCs w:val="16"/>
    </w:rPr>
  </w:style>
  <w:style w:type="paragraph" w:styleId="Commentaire">
    <w:name w:val="annotation text"/>
    <w:basedOn w:val="Normal"/>
    <w:link w:val="CommentaireCar"/>
    <w:uiPriority w:val="99"/>
    <w:unhideWhenUsed/>
    <w:rsid w:val="00D30E8A"/>
    <w:pPr>
      <w:overflowPunct/>
      <w:autoSpaceDE/>
      <w:autoSpaceDN/>
      <w:adjustRightInd/>
      <w:jc w:val="both"/>
      <w:textAlignment w:val="auto"/>
    </w:pPr>
  </w:style>
  <w:style w:type="character" w:customStyle="1" w:styleId="CommentaireCar">
    <w:name w:val="Commentaire Car"/>
    <w:basedOn w:val="Policepardfaut"/>
    <w:link w:val="Commentaire"/>
    <w:uiPriority w:val="99"/>
    <w:rsid w:val="00D30E8A"/>
  </w:style>
  <w:style w:type="paragraph" w:customStyle="1" w:styleId="Default">
    <w:name w:val="Default"/>
    <w:rsid w:val="00D30E8A"/>
    <w:pPr>
      <w:autoSpaceDE w:val="0"/>
      <w:autoSpaceDN w:val="0"/>
      <w:adjustRightInd w:val="0"/>
    </w:pPr>
    <w:rPr>
      <w:rFonts w:ascii="Arial" w:hAnsi="Arial" w:cs="Arial"/>
      <w:color w:val="000000"/>
      <w:sz w:val="24"/>
      <w:szCs w:val="24"/>
      <w:lang w:eastAsia="en-US"/>
    </w:rPr>
  </w:style>
  <w:style w:type="paragraph" w:styleId="NormalWeb">
    <w:name w:val="Normal (Web)"/>
    <w:basedOn w:val="Normal"/>
    <w:unhideWhenUsed/>
    <w:rsid w:val="00D30E8A"/>
    <w:pPr>
      <w:overflowPunct/>
      <w:autoSpaceDE/>
      <w:autoSpaceDN/>
      <w:adjustRightInd/>
      <w:spacing w:before="100" w:beforeAutospacing="1" w:after="100" w:afterAutospacing="1"/>
      <w:jc w:val="both"/>
      <w:textAlignment w:val="auto"/>
    </w:pPr>
    <w:rPr>
      <w:sz w:val="24"/>
      <w:szCs w:val="24"/>
    </w:rPr>
  </w:style>
  <w:style w:type="character" w:customStyle="1" w:styleId="texter">
    <w:name w:val="texter"/>
    <w:basedOn w:val="Policepardfaut"/>
    <w:rsid w:val="00D30E8A"/>
  </w:style>
  <w:style w:type="paragraph" w:styleId="Textedebulles">
    <w:name w:val="Balloon Text"/>
    <w:basedOn w:val="Normal"/>
    <w:link w:val="TextedebullesCar"/>
    <w:uiPriority w:val="99"/>
    <w:semiHidden/>
    <w:unhideWhenUsed/>
    <w:rsid w:val="00D30E8A"/>
    <w:rPr>
      <w:rFonts w:ascii="Tahoma" w:hAnsi="Tahoma" w:cs="Tahoma"/>
      <w:sz w:val="16"/>
      <w:szCs w:val="16"/>
    </w:rPr>
  </w:style>
  <w:style w:type="character" w:customStyle="1" w:styleId="TextedebullesCar">
    <w:name w:val="Texte de bulles Car"/>
    <w:basedOn w:val="Policepardfaut"/>
    <w:link w:val="Textedebulles"/>
    <w:uiPriority w:val="99"/>
    <w:semiHidden/>
    <w:rsid w:val="00D30E8A"/>
    <w:rPr>
      <w:rFonts w:ascii="Tahoma" w:hAnsi="Tahoma" w:cs="Tahoma"/>
      <w:sz w:val="16"/>
      <w:szCs w:val="16"/>
    </w:rPr>
  </w:style>
  <w:style w:type="paragraph" w:styleId="En-tte">
    <w:name w:val="header"/>
    <w:basedOn w:val="Normal"/>
    <w:link w:val="En-tteCar"/>
    <w:uiPriority w:val="99"/>
    <w:unhideWhenUsed/>
    <w:rsid w:val="0091605D"/>
    <w:pPr>
      <w:tabs>
        <w:tab w:val="center" w:pos="4536"/>
        <w:tab w:val="right" w:pos="9072"/>
      </w:tabs>
    </w:pPr>
  </w:style>
  <w:style w:type="character" w:customStyle="1" w:styleId="En-tteCar">
    <w:name w:val="En-tête Car"/>
    <w:basedOn w:val="Policepardfaut"/>
    <w:link w:val="En-tte"/>
    <w:uiPriority w:val="99"/>
    <w:rsid w:val="0091605D"/>
  </w:style>
  <w:style w:type="paragraph" w:styleId="Pieddepage">
    <w:name w:val="footer"/>
    <w:basedOn w:val="Normal"/>
    <w:link w:val="PieddepageCar"/>
    <w:uiPriority w:val="99"/>
    <w:unhideWhenUsed/>
    <w:rsid w:val="0091605D"/>
    <w:pPr>
      <w:tabs>
        <w:tab w:val="center" w:pos="4536"/>
        <w:tab w:val="right" w:pos="9072"/>
      </w:tabs>
    </w:pPr>
  </w:style>
  <w:style w:type="character" w:customStyle="1" w:styleId="PieddepageCar">
    <w:name w:val="Pied de page Car"/>
    <w:basedOn w:val="Policepardfaut"/>
    <w:link w:val="Pieddepage"/>
    <w:uiPriority w:val="99"/>
    <w:rsid w:val="0091605D"/>
  </w:style>
  <w:style w:type="character" w:customStyle="1" w:styleId="normalchar">
    <w:name w:val="normal__char"/>
    <w:basedOn w:val="Policepardfaut"/>
    <w:rsid w:val="00E41D20"/>
  </w:style>
  <w:style w:type="paragraph" w:styleId="Objetducommentaire">
    <w:name w:val="annotation subject"/>
    <w:basedOn w:val="Commentaire"/>
    <w:next w:val="Commentaire"/>
    <w:link w:val="ObjetducommentaireCar"/>
    <w:uiPriority w:val="99"/>
    <w:semiHidden/>
    <w:unhideWhenUsed/>
    <w:rsid w:val="006A0699"/>
    <w:pPr>
      <w:overflowPunct w:val="0"/>
      <w:autoSpaceDE w:val="0"/>
      <w:autoSpaceDN w:val="0"/>
      <w:adjustRightInd w:val="0"/>
      <w:jc w:val="left"/>
      <w:textAlignment w:val="baseline"/>
    </w:pPr>
    <w:rPr>
      <w:b/>
      <w:bCs/>
    </w:rPr>
  </w:style>
  <w:style w:type="character" w:customStyle="1" w:styleId="ObjetducommentaireCar">
    <w:name w:val="Objet du commentaire Car"/>
    <w:basedOn w:val="CommentaireCar"/>
    <w:link w:val="Objetducommentaire"/>
    <w:uiPriority w:val="99"/>
    <w:semiHidden/>
    <w:rsid w:val="006A0699"/>
    <w:rPr>
      <w:b/>
      <w:bCs/>
    </w:rPr>
  </w:style>
  <w:style w:type="paragraph" w:customStyle="1" w:styleId="Corps">
    <w:name w:val="Corps"/>
    <w:rsid w:val="005979AC"/>
    <w:pPr>
      <w:pBdr>
        <w:top w:val="nil"/>
        <w:left w:val="nil"/>
        <w:bottom w:val="nil"/>
        <w:right w:val="nil"/>
        <w:between w:val="nil"/>
        <w:bar w:val="nil"/>
      </w:pBdr>
      <w:spacing w:line="360" w:lineRule="auto"/>
      <w:jc w:val="both"/>
    </w:pPr>
    <w:rPr>
      <w:color w:val="000000"/>
      <w:sz w:val="24"/>
      <w:szCs w:val="24"/>
      <w:u w:color="000000"/>
      <w:bdr w:val="nil"/>
    </w:rPr>
  </w:style>
  <w:style w:type="paragraph" w:customStyle="1" w:styleId="RsumAuteurTitre">
    <w:name w:val="RésumAuteurTitre"/>
    <w:basedOn w:val="Normal"/>
    <w:rsid w:val="00775BEC"/>
    <w:pPr>
      <w:tabs>
        <w:tab w:val="left" w:pos="1134"/>
        <w:tab w:val="left" w:pos="2268"/>
        <w:tab w:val="left" w:pos="7740"/>
      </w:tabs>
      <w:overflowPunct/>
      <w:autoSpaceDE/>
      <w:autoSpaceDN/>
      <w:adjustRightInd/>
      <w:spacing w:before="240" w:after="120" w:line="360" w:lineRule="auto"/>
      <w:ind w:firstLine="454"/>
      <w:jc w:val="both"/>
      <w:textAlignment w:val="auto"/>
    </w:pPr>
    <w:rPr>
      <w:sz w:val="24"/>
    </w:rPr>
  </w:style>
  <w:style w:type="character" w:customStyle="1" w:styleId="yiv4601365988">
    <w:name w:val="yiv4601365988"/>
    <w:basedOn w:val="Policepardfaut"/>
    <w:rsid w:val="00A301BB"/>
  </w:style>
  <w:style w:type="paragraph" w:customStyle="1" w:styleId="FormatlibreA">
    <w:name w:val="Format libre A"/>
    <w:rsid w:val="009B4704"/>
    <w:pPr>
      <w:spacing w:after="200" w:line="288" w:lineRule="auto"/>
    </w:pPr>
    <w:rPr>
      <w:rFonts w:ascii="Bradley Hand ITC TT-Bold" w:eastAsia="ヒラギノ角ゴ Pro W3" w:hAnsi="Bradley Hand ITC TT-Bold"/>
      <w:color w:val="000000"/>
      <w:sz w:val="26"/>
    </w:rPr>
  </w:style>
  <w:style w:type="paragraph" w:styleId="Notedebasdepage">
    <w:name w:val="footnote text"/>
    <w:basedOn w:val="Normal"/>
    <w:link w:val="NotedebasdepageCar"/>
    <w:uiPriority w:val="99"/>
    <w:semiHidden/>
    <w:unhideWhenUsed/>
    <w:rsid w:val="00195CC8"/>
    <w:pPr>
      <w:widowControl w:val="0"/>
      <w:suppressAutoHyphens/>
      <w:overflowPunct/>
      <w:autoSpaceDE/>
      <w:autoSpaceDN/>
      <w:adjustRightInd/>
      <w:textAlignment w:val="auto"/>
    </w:pPr>
    <w:rPr>
      <w:rFonts w:ascii="Thorndale" w:eastAsia="HG Mincho Light J" w:hAnsi="Thorndale"/>
      <w:color w:val="000000"/>
    </w:rPr>
  </w:style>
  <w:style w:type="character" w:customStyle="1" w:styleId="NotedebasdepageCar">
    <w:name w:val="Note de bas de page Car"/>
    <w:basedOn w:val="Policepardfaut"/>
    <w:link w:val="Notedebasdepage"/>
    <w:uiPriority w:val="99"/>
    <w:semiHidden/>
    <w:rsid w:val="00195CC8"/>
    <w:rPr>
      <w:rFonts w:ascii="Thorndale" w:eastAsia="HG Mincho Light J" w:hAnsi="Thorndale"/>
      <w:color w:val="000000"/>
    </w:rPr>
  </w:style>
  <w:style w:type="paragraph" w:styleId="En-ttedetabledesmatires">
    <w:name w:val="TOC Heading"/>
    <w:basedOn w:val="Titre1"/>
    <w:next w:val="Normal"/>
    <w:uiPriority w:val="39"/>
    <w:unhideWhenUsed/>
    <w:qFormat/>
    <w:rsid w:val="00D03112"/>
    <w:pPr>
      <w:keepLines/>
      <w:tabs>
        <w:tab w:val="clear" w:pos="0"/>
      </w:tabs>
      <w:overflowPunct/>
      <w:autoSpaceDE/>
      <w:autoSpaceDN/>
      <w:adjustRightInd/>
      <w:spacing w:before="240" w:line="259" w:lineRule="auto"/>
      <w:jc w:val="left"/>
      <w:textAlignment w:val="auto"/>
      <w:outlineLvl w:val="9"/>
    </w:pPr>
    <w:rPr>
      <w:rFonts w:asciiTheme="majorHAnsi" w:eastAsiaTheme="majorEastAsia" w:hAnsiTheme="majorHAnsi" w:cstheme="majorBidi"/>
      <w:b w:val="0"/>
      <w:color w:val="365F91" w:themeColor="accent1" w:themeShade="BF"/>
      <w:sz w:val="32"/>
      <w:szCs w:val="32"/>
      <w:u w:val="none"/>
    </w:rPr>
  </w:style>
  <w:style w:type="paragraph" w:styleId="TM2">
    <w:name w:val="toc 2"/>
    <w:basedOn w:val="Normal"/>
    <w:next w:val="Normal"/>
    <w:autoRedefine/>
    <w:uiPriority w:val="39"/>
    <w:unhideWhenUsed/>
    <w:rsid w:val="00D03112"/>
    <w:pPr>
      <w:overflowPunct/>
      <w:autoSpaceDE/>
      <w:autoSpaceDN/>
      <w:adjustRightInd/>
      <w:spacing w:after="100" w:line="259" w:lineRule="auto"/>
      <w:ind w:left="220"/>
      <w:textAlignment w:val="auto"/>
    </w:pPr>
    <w:rPr>
      <w:rFonts w:asciiTheme="minorHAnsi" w:eastAsiaTheme="minorEastAsia" w:hAnsiTheme="minorHAnsi"/>
      <w:sz w:val="22"/>
      <w:szCs w:val="22"/>
    </w:rPr>
  </w:style>
  <w:style w:type="paragraph" w:styleId="TM1">
    <w:name w:val="toc 1"/>
    <w:basedOn w:val="Normal"/>
    <w:next w:val="Normal"/>
    <w:autoRedefine/>
    <w:uiPriority w:val="39"/>
    <w:unhideWhenUsed/>
    <w:rsid w:val="00D03112"/>
    <w:pPr>
      <w:overflowPunct/>
      <w:autoSpaceDE/>
      <w:autoSpaceDN/>
      <w:adjustRightInd/>
      <w:spacing w:after="100" w:line="259" w:lineRule="auto"/>
      <w:textAlignment w:val="auto"/>
    </w:pPr>
    <w:rPr>
      <w:rFonts w:asciiTheme="minorHAnsi" w:eastAsiaTheme="minorEastAsia" w:hAnsiTheme="minorHAnsi"/>
      <w:sz w:val="22"/>
      <w:szCs w:val="22"/>
    </w:rPr>
  </w:style>
  <w:style w:type="paragraph" w:styleId="TM3">
    <w:name w:val="toc 3"/>
    <w:basedOn w:val="Normal"/>
    <w:next w:val="Normal"/>
    <w:autoRedefine/>
    <w:uiPriority w:val="39"/>
    <w:unhideWhenUsed/>
    <w:rsid w:val="00D03112"/>
    <w:pPr>
      <w:overflowPunct/>
      <w:autoSpaceDE/>
      <w:autoSpaceDN/>
      <w:adjustRightInd/>
      <w:spacing w:after="100" w:line="259" w:lineRule="auto"/>
      <w:ind w:left="440"/>
      <w:textAlignment w:val="auto"/>
    </w:pPr>
    <w:rPr>
      <w:rFonts w:asciiTheme="minorHAnsi" w:eastAsiaTheme="minorEastAsia" w:hAnsiTheme="minorHAnsi"/>
      <w:sz w:val="22"/>
      <w:szCs w:val="22"/>
    </w:rPr>
  </w:style>
  <w:style w:type="character" w:customStyle="1" w:styleId="Titre3Car">
    <w:name w:val="Titre 3 Car"/>
    <w:basedOn w:val="Policepardfaut"/>
    <w:link w:val="Titre3"/>
    <w:uiPriority w:val="9"/>
    <w:rsid w:val="004710CF"/>
    <w:rPr>
      <w:rFonts w:asciiTheme="majorHAnsi" w:eastAsiaTheme="majorEastAsia" w:hAnsiTheme="majorHAnsi" w:cstheme="majorBidi"/>
      <w:color w:val="243F60" w:themeColor="accent1" w:themeShade="7F"/>
      <w:sz w:val="24"/>
      <w:szCs w:val="24"/>
    </w:rPr>
  </w:style>
  <w:style w:type="character" w:customStyle="1" w:styleId="Titre2Car">
    <w:name w:val="Titre 2 Car"/>
    <w:basedOn w:val="Policepardfaut"/>
    <w:link w:val="Titre2"/>
    <w:rsid w:val="00427593"/>
    <w:rPr>
      <w:b/>
      <w:sz w:val="28"/>
    </w:rPr>
  </w:style>
  <w:style w:type="character" w:customStyle="1" w:styleId="uppercase">
    <w:name w:val="uppercase"/>
    <w:basedOn w:val="Policepardfaut"/>
    <w:rsid w:val="006524EA"/>
  </w:style>
  <w:style w:type="character" w:customStyle="1" w:styleId="souligne">
    <w:name w:val="souligne"/>
    <w:basedOn w:val="Policepardfaut"/>
    <w:rsid w:val="00FE10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57556">
      <w:bodyDiv w:val="1"/>
      <w:marLeft w:val="0"/>
      <w:marRight w:val="0"/>
      <w:marTop w:val="0"/>
      <w:marBottom w:val="0"/>
      <w:divBdr>
        <w:top w:val="none" w:sz="0" w:space="0" w:color="auto"/>
        <w:left w:val="none" w:sz="0" w:space="0" w:color="auto"/>
        <w:bottom w:val="none" w:sz="0" w:space="0" w:color="auto"/>
        <w:right w:val="none" w:sz="0" w:space="0" w:color="auto"/>
      </w:divBdr>
    </w:div>
    <w:div w:id="141653461">
      <w:bodyDiv w:val="1"/>
      <w:marLeft w:val="0"/>
      <w:marRight w:val="0"/>
      <w:marTop w:val="0"/>
      <w:marBottom w:val="0"/>
      <w:divBdr>
        <w:top w:val="none" w:sz="0" w:space="0" w:color="auto"/>
        <w:left w:val="none" w:sz="0" w:space="0" w:color="auto"/>
        <w:bottom w:val="none" w:sz="0" w:space="0" w:color="auto"/>
        <w:right w:val="none" w:sz="0" w:space="0" w:color="auto"/>
      </w:divBdr>
    </w:div>
    <w:div w:id="317728790">
      <w:bodyDiv w:val="1"/>
      <w:marLeft w:val="0"/>
      <w:marRight w:val="0"/>
      <w:marTop w:val="0"/>
      <w:marBottom w:val="0"/>
      <w:divBdr>
        <w:top w:val="none" w:sz="0" w:space="0" w:color="auto"/>
        <w:left w:val="none" w:sz="0" w:space="0" w:color="auto"/>
        <w:bottom w:val="none" w:sz="0" w:space="0" w:color="auto"/>
        <w:right w:val="none" w:sz="0" w:space="0" w:color="auto"/>
      </w:divBdr>
    </w:div>
    <w:div w:id="326446439">
      <w:bodyDiv w:val="1"/>
      <w:marLeft w:val="0"/>
      <w:marRight w:val="0"/>
      <w:marTop w:val="0"/>
      <w:marBottom w:val="0"/>
      <w:divBdr>
        <w:top w:val="none" w:sz="0" w:space="0" w:color="auto"/>
        <w:left w:val="none" w:sz="0" w:space="0" w:color="auto"/>
        <w:bottom w:val="none" w:sz="0" w:space="0" w:color="auto"/>
        <w:right w:val="none" w:sz="0" w:space="0" w:color="auto"/>
      </w:divBdr>
    </w:div>
    <w:div w:id="376469081">
      <w:bodyDiv w:val="1"/>
      <w:marLeft w:val="0"/>
      <w:marRight w:val="0"/>
      <w:marTop w:val="0"/>
      <w:marBottom w:val="0"/>
      <w:divBdr>
        <w:top w:val="none" w:sz="0" w:space="0" w:color="auto"/>
        <w:left w:val="none" w:sz="0" w:space="0" w:color="auto"/>
        <w:bottom w:val="none" w:sz="0" w:space="0" w:color="auto"/>
        <w:right w:val="none" w:sz="0" w:space="0" w:color="auto"/>
      </w:divBdr>
    </w:div>
    <w:div w:id="458500410">
      <w:bodyDiv w:val="1"/>
      <w:marLeft w:val="0"/>
      <w:marRight w:val="0"/>
      <w:marTop w:val="0"/>
      <w:marBottom w:val="0"/>
      <w:divBdr>
        <w:top w:val="none" w:sz="0" w:space="0" w:color="auto"/>
        <w:left w:val="none" w:sz="0" w:space="0" w:color="auto"/>
        <w:bottom w:val="none" w:sz="0" w:space="0" w:color="auto"/>
        <w:right w:val="none" w:sz="0" w:space="0" w:color="auto"/>
      </w:divBdr>
    </w:div>
    <w:div w:id="601034778">
      <w:bodyDiv w:val="1"/>
      <w:marLeft w:val="0"/>
      <w:marRight w:val="0"/>
      <w:marTop w:val="0"/>
      <w:marBottom w:val="0"/>
      <w:divBdr>
        <w:top w:val="none" w:sz="0" w:space="0" w:color="auto"/>
        <w:left w:val="none" w:sz="0" w:space="0" w:color="auto"/>
        <w:bottom w:val="none" w:sz="0" w:space="0" w:color="auto"/>
        <w:right w:val="none" w:sz="0" w:space="0" w:color="auto"/>
      </w:divBdr>
    </w:div>
    <w:div w:id="717974289">
      <w:bodyDiv w:val="1"/>
      <w:marLeft w:val="0"/>
      <w:marRight w:val="0"/>
      <w:marTop w:val="0"/>
      <w:marBottom w:val="0"/>
      <w:divBdr>
        <w:top w:val="none" w:sz="0" w:space="0" w:color="auto"/>
        <w:left w:val="none" w:sz="0" w:space="0" w:color="auto"/>
        <w:bottom w:val="none" w:sz="0" w:space="0" w:color="auto"/>
        <w:right w:val="none" w:sz="0" w:space="0" w:color="auto"/>
      </w:divBdr>
    </w:div>
    <w:div w:id="725687199">
      <w:bodyDiv w:val="1"/>
      <w:marLeft w:val="0"/>
      <w:marRight w:val="0"/>
      <w:marTop w:val="0"/>
      <w:marBottom w:val="0"/>
      <w:divBdr>
        <w:top w:val="none" w:sz="0" w:space="0" w:color="auto"/>
        <w:left w:val="none" w:sz="0" w:space="0" w:color="auto"/>
        <w:bottom w:val="none" w:sz="0" w:space="0" w:color="auto"/>
        <w:right w:val="none" w:sz="0" w:space="0" w:color="auto"/>
      </w:divBdr>
    </w:div>
    <w:div w:id="755590430">
      <w:bodyDiv w:val="1"/>
      <w:marLeft w:val="0"/>
      <w:marRight w:val="0"/>
      <w:marTop w:val="0"/>
      <w:marBottom w:val="0"/>
      <w:divBdr>
        <w:top w:val="none" w:sz="0" w:space="0" w:color="auto"/>
        <w:left w:val="none" w:sz="0" w:space="0" w:color="auto"/>
        <w:bottom w:val="none" w:sz="0" w:space="0" w:color="auto"/>
        <w:right w:val="none" w:sz="0" w:space="0" w:color="auto"/>
      </w:divBdr>
    </w:div>
    <w:div w:id="913122646">
      <w:bodyDiv w:val="1"/>
      <w:marLeft w:val="0"/>
      <w:marRight w:val="0"/>
      <w:marTop w:val="0"/>
      <w:marBottom w:val="0"/>
      <w:divBdr>
        <w:top w:val="none" w:sz="0" w:space="0" w:color="auto"/>
        <w:left w:val="none" w:sz="0" w:space="0" w:color="auto"/>
        <w:bottom w:val="none" w:sz="0" w:space="0" w:color="auto"/>
        <w:right w:val="none" w:sz="0" w:space="0" w:color="auto"/>
      </w:divBdr>
    </w:div>
    <w:div w:id="962157325">
      <w:bodyDiv w:val="1"/>
      <w:marLeft w:val="0"/>
      <w:marRight w:val="0"/>
      <w:marTop w:val="0"/>
      <w:marBottom w:val="0"/>
      <w:divBdr>
        <w:top w:val="none" w:sz="0" w:space="0" w:color="auto"/>
        <w:left w:val="none" w:sz="0" w:space="0" w:color="auto"/>
        <w:bottom w:val="none" w:sz="0" w:space="0" w:color="auto"/>
        <w:right w:val="none" w:sz="0" w:space="0" w:color="auto"/>
      </w:divBdr>
    </w:div>
    <w:div w:id="967317680">
      <w:bodyDiv w:val="1"/>
      <w:marLeft w:val="0"/>
      <w:marRight w:val="0"/>
      <w:marTop w:val="0"/>
      <w:marBottom w:val="0"/>
      <w:divBdr>
        <w:top w:val="none" w:sz="0" w:space="0" w:color="auto"/>
        <w:left w:val="none" w:sz="0" w:space="0" w:color="auto"/>
        <w:bottom w:val="none" w:sz="0" w:space="0" w:color="auto"/>
        <w:right w:val="none" w:sz="0" w:space="0" w:color="auto"/>
      </w:divBdr>
    </w:div>
    <w:div w:id="987325102">
      <w:bodyDiv w:val="1"/>
      <w:marLeft w:val="0"/>
      <w:marRight w:val="0"/>
      <w:marTop w:val="0"/>
      <w:marBottom w:val="0"/>
      <w:divBdr>
        <w:top w:val="none" w:sz="0" w:space="0" w:color="auto"/>
        <w:left w:val="none" w:sz="0" w:space="0" w:color="auto"/>
        <w:bottom w:val="none" w:sz="0" w:space="0" w:color="auto"/>
        <w:right w:val="none" w:sz="0" w:space="0" w:color="auto"/>
      </w:divBdr>
    </w:div>
    <w:div w:id="1036469812">
      <w:bodyDiv w:val="1"/>
      <w:marLeft w:val="0"/>
      <w:marRight w:val="0"/>
      <w:marTop w:val="0"/>
      <w:marBottom w:val="0"/>
      <w:divBdr>
        <w:top w:val="none" w:sz="0" w:space="0" w:color="auto"/>
        <w:left w:val="none" w:sz="0" w:space="0" w:color="auto"/>
        <w:bottom w:val="none" w:sz="0" w:space="0" w:color="auto"/>
        <w:right w:val="none" w:sz="0" w:space="0" w:color="auto"/>
      </w:divBdr>
    </w:div>
    <w:div w:id="1037851282">
      <w:bodyDiv w:val="1"/>
      <w:marLeft w:val="0"/>
      <w:marRight w:val="0"/>
      <w:marTop w:val="0"/>
      <w:marBottom w:val="0"/>
      <w:divBdr>
        <w:top w:val="none" w:sz="0" w:space="0" w:color="auto"/>
        <w:left w:val="none" w:sz="0" w:space="0" w:color="auto"/>
        <w:bottom w:val="none" w:sz="0" w:space="0" w:color="auto"/>
        <w:right w:val="none" w:sz="0" w:space="0" w:color="auto"/>
      </w:divBdr>
    </w:div>
    <w:div w:id="1086880704">
      <w:bodyDiv w:val="1"/>
      <w:marLeft w:val="0"/>
      <w:marRight w:val="0"/>
      <w:marTop w:val="0"/>
      <w:marBottom w:val="0"/>
      <w:divBdr>
        <w:top w:val="none" w:sz="0" w:space="0" w:color="auto"/>
        <w:left w:val="none" w:sz="0" w:space="0" w:color="auto"/>
        <w:bottom w:val="none" w:sz="0" w:space="0" w:color="auto"/>
        <w:right w:val="none" w:sz="0" w:space="0" w:color="auto"/>
      </w:divBdr>
    </w:div>
    <w:div w:id="1106383251">
      <w:bodyDiv w:val="1"/>
      <w:marLeft w:val="0"/>
      <w:marRight w:val="0"/>
      <w:marTop w:val="0"/>
      <w:marBottom w:val="0"/>
      <w:divBdr>
        <w:top w:val="none" w:sz="0" w:space="0" w:color="auto"/>
        <w:left w:val="none" w:sz="0" w:space="0" w:color="auto"/>
        <w:bottom w:val="none" w:sz="0" w:space="0" w:color="auto"/>
        <w:right w:val="none" w:sz="0" w:space="0" w:color="auto"/>
      </w:divBdr>
    </w:div>
    <w:div w:id="1121530244">
      <w:bodyDiv w:val="1"/>
      <w:marLeft w:val="0"/>
      <w:marRight w:val="0"/>
      <w:marTop w:val="0"/>
      <w:marBottom w:val="0"/>
      <w:divBdr>
        <w:top w:val="none" w:sz="0" w:space="0" w:color="auto"/>
        <w:left w:val="none" w:sz="0" w:space="0" w:color="auto"/>
        <w:bottom w:val="none" w:sz="0" w:space="0" w:color="auto"/>
        <w:right w:val="none" w:sz="0" w:space="0" w:color="auto"/>
      </w:divBdr>
    </w:div>
    <w:div w:id="1160315659">
      <w:bodyDiv w:val="1"/>
      <w:marLeft w:val="0"/>
      <w:marRight w:val="0"/>
      <w:marTop w:val="0"/>
      <w:marBottom w:val="0"/>
      <w:divBdr>
        <w:top w:val="none" w:sz="0" w:space="0" w:color="auto"/>
        <w:left w:val="none" w:sz="0" w:space="0" w:color="auto"/>
        <w:bottom w:val="none" w:sz="0" w:space="0" w:color="auto"/>
        <w:right w:val="none" w:sz="0" w:space="0" w:color="auto"/>
      </w:divBdr>
    </w:div>
    <w:div w:id="1162164059">
      <w:bodyDiv w:val="1"/>
      <w:marLeft w:val="0"/>
      <w:marRight w:val="0"/>
      <w:marTop w:val="0"/>
      <w:marBottom w:val="0"/>
      <w:divBdr>
        <w:top w:val="none" w:sz="0" w:space="0" w:color="auto"/>
        <w:left w:val="none" w:sz="0" w:space="0" w:color="auto"/>
        <w:bottom w:val="none" w:sz="0" w:space="0" w:color="auto"/>
        <w:right w:val="none" w:sz="0" w:space="0" w:color="auto"/>
      </w:divBdr>
    </w:div>
    <w:div w:id="1168640698">
      <w:bodyDiv w:val="1"/>
      <w:marLeft w:val="0"/>
      <w:marRight w:val="0"/>
      <w:marTop w:val="0"/>
      <w:marBottom w:val="0"/>
      <w:divBdr>
        <w:top w:val="none" w:sz="0" w:space="0" w:color="auto"/>
        <w:left w:val="none" w:sz="0" w:space="0" w:color="auto"/>
        <w:bottom w:val="none" w:sz="0" w:space="0" w:color="auto"/>
        <w:right w:val="none" w:sz="0" w:space="0" w:color="auto"/>
      </w:divBdr>
    </w:div>
    <w:div w:id="1172986450">
      <w:bodyDiv w:val="1"/>
      <w:marLeft w:val="0"/>
      <w:marRight w:val="0"/>
      <w:marTop w:val="0"/>
      <w:marBottom w:val="0"/>
      <w:divBdr>
        <w:top w:val="none" w:sz="0" w:space="0" w:color="auto"/>
        <w:left w:val="none" w:sz="0" w:space="0" w:color="auto"/>
        <w:bottom w:val="none" w:sz="0" w:space="0" w:color="auto"/>
        <w:right w:val="none" w:sz="0" w:space="0" w:color="auto"/>
      </w:divBdr>
    </w:div>
    <w:div w:id="1225488779">
      <w:bodyDiv w:val="1"/>
      <w:marLeft w:val="0"/>
      <w:marRight w:val="0"/>
      <w:marTop w:val="0"/>
      <w:marBottom w:val="0"/>
      <w:divBdr>
        <w:top w:val="none" w:sz="0" w:space="0" w:color="auto"/>
        <w:left w:val="none" w:sz="0" w:space="0" w:color="auto"/>
        <w:bottom w:val="none" w:sz="0" w:space="0" w:color="auto"/>
        <w:right w:val="none" w:sz="0" w:space="0" w:color="auto"/>
      </w:divBdr>
    </w:div>
    <w:div w:id="1354577093">
      <w:bodyDiv w:val="1"/>
      <w:marLeft w:val="0"/>
      <w:marRight w:val="0"/>
      <w:marTop w:val="0"/>
      <w:marBottom w:val="0"/>
      <w:divBdr>
        <w:top w:val="none" w:sz="0" w:space="0" w:color="auto"/>
        <w:left w:val="none" w:sz="0" w:space="0" w:color="auto"/>
        <w:bottom w:val="none" w:sz="0" w:space="0" w:color="auto"/>
        <w:right w:val="none" w:sz="0" w:space="0" w:color="auto"/>
      </w:divBdr>
    </w:div>
    <w:div w:id="1395734881">
      <w:bodyDiv w:val="1"/>
      <w:marLeft w:val="0"/>
      <w:marRight w:val="0"/>
      <w:marTop w:val="0"/>
      <w:marBottom w:val="0"/>
      <w:divBdr>
        <w:top w:val="none" w:sz="0" w:space="0" w:color="auto"/>
        <w:left w:val="none" w:sz="0" w:space="0" w:color="auto"/>
        <w:bottom w:val="none" w:sz="0" w:space="0" w:color="auto"/>
        <w:right w:val="none" w:sz="0" w:space="0" w:color="auto"/>
      </w:divBdr>
    </w:div>
    <w:div w:id="1517621078">
      <w:bodyDiv w:val="1"/>
      <w:marLeft w:val="0"/>
      <w:marRight w:val="0"/>
      <w:marTop w:val="0"/>
      <w:marBottom w:val="0"/>
      <w:divBdr>
        <w:top w:val="none" w:sz="0" w:space="0" w:color="auto"/>
        <w:left w:val="none" w:sz="0" w:space="0" w:color="auto"/>
        <w:bottom w:val="none" w:sz="0" w:space="0" w:color="auto"/>
        <w:right w:val="none" w:sz="0" w:space="0" w:color="auto"/>
      </w:divBdr>
    </w:div>
    <w:div w:id="1617759012">
      <w:bodyDiv w:val="1"/>
      <w:marLeft w:val="0"/>
      <w:marRight w:val="0"/>
      <w:marTop w:val="0"/>
      <w:marBottom w:val="0"/>
      <w:divBdr>
        <w:top w:val="none" w:sz="0" w:space="0" w:color="auto"/>
        <w:left w:val="none" w:sz="0" w:space="0" w:color="auto"/>
        <w:bottom w:val="none" w:sz="0" w:space="0" w:color="auto"/>
        <w:right w:val="none" w:sz="0" w:space="0" w:color="auto"/>
      </w:divBdr>
    </w:div>
    <w:div w:id="1787038586">
      <w:bodyDiv w:val="1"/>
      <w:marLeft w:val="0"/>
      <w:marRight w:val="0"/>
      <w:marTop w:val="0"/>
      <w:marBottom w:val="0"/>
      <w:divBdr>
        <w:top w:val="none" w:sz="0" w:space="0" w:color="auto"/>
        <w:left w:val="none" w:sz="0" w:space="0" w:color="auto"/>
        <w:bottom w:val="none" w:sz="0" w:space="0" w:color="auto"/>
        <w:right w:val="none" w:sz="0" w:space="0" w:color="auto"/>
      </w:divBdr>
    </w:div>
    <w:div w:id="1811900607">
      <w:bodyDiv w:val="1"/>
      <w:marLeft w:val="0"/>
      <w:marRight w:val="0"/>
      <w:marTop w:val="0"/>
      <w:marBottom w:val="0"/>
      <w:divBdr>
        <w:top w:val="none" w:sz="0" w:space="0" w:color="auto"/>
        <w:left w:val="none" w:sz="0" w:space="0" w:color="auto"/>
        <w:bottom w:val="none" w:sz="0" w:space="0" w:color="auto"/>
        <w:right w:val="none" w:sz="0" w:space="0" w:color="auto"/>
      </w:divBdr>
    </w:div>
    <w:div w:id="1840581303">
      <w:bodyDiv w:val="1"/>
      <w:marLeft w:val="0"/>
      <w:marRight w:val="0"/>
      <w:marTop w:val="0"/>
      <w:marBottom w:val="0"/>
      <w:divBdr>
        <w:top w:val="none" w:sz="0" w:space="0" w:color="auto"/>
        <w:left w:val="none" w:sz="0" w:space="0" w:color="auto"/>
        <w:bottom w:val="none" w:sz="0" w:space="0" w:color="auto"/>
        <w:right w:val="none" w:sz="0" w:space="0" w:color="auto"/>
      </w:divBdr>
    </w:div>
    <w:div w:id="1912931217">
      <w:bodyDiv w:val="1"/>
      <w:marLeft w:val="0"/>
      <w:marRight w:val="0"/>
      <w:marTop w:val="0"/>
      <w:marBottom w:val="0"/>
      <w:divBdr>
        <w:top w:val="none" w:sz="0" w:space="0" w:color="auto"/>
        <w:left w:val="none" w:sz="0" w:space="0" w:color="auto"/>
        <w:bottom w:val="none" w:sz="0" w:space="0" w:color="auto"/>
        <w:right w:val="none" w:sz="0" w:space="0" w:color="auto"/>
      </w:divBdr>
    </w:div>
    <w:div w:id="2051688515">
      <w:bodyDiv w:val="1"/>
      <w:marLeft w:val="0"/>
      <w:marRight w:val="0"/>
      <w:marTop w:val="0"/>
      <w:marBottom w:val="0"/>
      <w:divBdr>
        <w:top w:val="none" w:sz="0" w:space="0" w:color="auto"/>
        <w:left w:val="none" w:sz="0" w:space="0" w:color="auto"/>
        <w:bottom w:val="none" w:sz="0" w:space="0" w:color="auto"/>
        <w:right w:val="none" w:sz="0" w:space="0" w:color="auto"/>
      </w:divBdr>
      <w:divsChild>
        <w:div w:id="1107117083">
          <w:marLeft w:val="0"/>
          <w:marRight w:val="0"/>
          <w:marTop w:val="0"/>
          <w:marBottom w:val="0"/>
          <w:divBdr>
            <w:top w:val="none" w:sz="0" w:space="0" w:color="auto"/>
            <w:left w:val="none" w:sz="0" w:space="0" w:color="auto"/>
            <w:bottom w:val="none" w:sz="0" w:space="0" w:color="auto"/>
            <w:right w:val="none" w:sz="0" w:space="0" w:color="auto"/>
          </w:divBdr>
          <w:divsChild>
            <w:div w:id="1807815960">
              <w:marLeft w:val="0"/>
              <w:marRight w:val="0"/>
              <w:marTop w:val="0"/>
              <w:marBottom w:val="0"/>
              <w:divBdr>
                <w:top w:val="none" w:sz="0" w:space="0" w:color="auto"/>
                <w:left w:val="none" w:sz="0" w:space="0" w:color="auto"/>
                <w:bottom w:val="none" w:sz="0" w:space="0" w:color="auto"/>
                <w:right w:val="none" w:sz="0" w:space="0" w:color="auto"/>
              </w:divBdr>
            </w:div>
            <w:div w:id="376246421">
              <w:marLeft w:val="0"/>
              <w:marRight w:val="0"/>
              <w:marTop w:val="0"/>
              <w:marBottom w:val="0"/>
              <w:divBdr>
                <w:top w:val="none" w:sz="0" w:space="0" w:color="auto"/>
                <w:left w:val="none" w:sz="0" w:space="0" w:color="auto"/>
                <w:bottom w:val="none" w:sz="0" w:space="0" w:color="auto"/>
                <w:right w:val="none" w:sz="0" w:space="0" w:color="auto"/>
              </w:divBdr>
              <w:divsChild>
                <w:div w:id="187643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248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bastienchapellon@yahoo.f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mc.bfmtv.com/actualites/societe/sante/faut-il-continuer-a-faire-croire-au-pere-noel-a-travers-leurs-mensonges-les-parents-jouent-un-vilain-tour-a-l-enfant_AN-201712210275.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figaro.fr/actualite-france/je-n-eprouvais-aucune-culpabilite-dans-la-spirale-de-la-mythomanie-2022102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i.org/10.3917/ehesp.qribi.2021.01.0213" TargetMode="External"/><Relationship Id="rId4" Type="http://schemas.openxmlformats.org/officeDocument/2006/relationships/settings" Target="settings.xml"/><Relationship Id="rId9" Type="http://schemas.openxmlformats.org/officeDocument/2006/relationships/hyperlink" Target="http://www.influxus.eu/numeros/article/la-simulation-de-maladie-mentale-975"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FF4854-E2F4-44DD-8C98-724857EA9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4227</Words>
  <Characters>23253</Characters>
  <Application>Microsoft Office Word</Application>
  <DocSecurity>0</DocSecurity>
  <Lines>193</Lines>
  <Paragraphs>54</Paragraphs>
  <ScaleCrop>false</ScaleCrop>
  <HeadingPairs>
    <vt:vector size="2" baseType="variant">
      <vt:variant>
        <vt:lpstr>Titre</vt:lpstr>
      </vt:variant>
      <vt:variant>
        <vt:i4>1</vt:i4>
      </vt:variant>
    </vt:vector>
  </HeadingPairs>
  <TitlesOfParts>
    <vt:vector size="1" baseType="lpstr">
      <vt:lpstr>CHAPELLON Sébastien - Né le 05/04/1976</vt:lpstr>
    </vt:vector>
  </TitlesOfParts>
  <Company>Hewlett-Packard</Company>
  <LinksUpToDate>false</LinksUpToDate>
  <CharactersWithSpaces>27426</CharactersWithSpaces>
  <SharedDoc>false</SharedDoc>
  <HLinks>
    <vt:vector size="6" baseType="variant">
      <vt:variant>
        <vt:i4>917538</vt:i4>
      </vt:variant>
      <vt:variant>
        <vt:i4>0</vt:i4>
      </vt:variant>
      <vt:variant>
        <vt:i4>0</vt:i4>
      </vt:variant>
      <vt:variant>
        <vt:i4>5</vt:i4>
      </vt:variant>
      <vt:variant>
        <vt:lpwstr>mailto:sebastienchapellon@yahoo.fr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CHAPELLON Sébastien - Né le 05/04/1976</dc:title>
  <dc:creator>Unknown</dc:creator>
  <cp:lastModifiedBy>Sebastien CHAPELLON</cp:lastModifiedBy>
  <cp:revision>3</cp:revision>
  <cp:lastPrinted>2017-03-26T14:20:00Z</cp:lastPrinted>
  <dcterms:created xsi:type="dcterms:W3CDTF">2024-04-08T14:23:00Z</dcterms:created>
  <dcterms:modified xsi:type="dcterms:W3CDTF">2024-04-08T14:34:00Z</dcterms:modified>
</cp:coreProperties>
</file>