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7E" w:rsidRPr="00E92D30" w:rsidRDefault="008B717E" w:rsidP="001B3F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John Thobe ne peut pas être </w:t>
      </w:r>
      <w:r w:rsidRPr="00E92D30">
        <w:rPr>
          <w:rFonts w:ascii="Times New Roman" w:hAnsi="Times New Roman"/>
          <w:sz w:val="28"/>
          <w:szCs w:val="28"/>
        </w:rPr>
        <w:t>enfermer dans un régistre ou une catégorie.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D30"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ohn Thobe est un</w:t>
      </w:r>
      <w:r w:rsidRPr="00E92D30">
        <w:rPr>
          <w:rFonts w:ascii="Times New Roman" w:hAnsi="Times New Roman"/>
          <w:sz w:val="28"/>
          <w:szCs w:val="28"/>
        </w:rPr>
        <w:t xml:space="preserve"> ARTISTE. Un Artiste don</w:t>
      </w:r>
      <w:r>
        <w:rPr>
          <w:rFonts w:ascii="Times New Roman" w:hAnsi="Times New Roman"/>
          <w:sz w:val="28"/>
          <w:szCs w:val="28"/>
        </w:rPr>
        <w:t>t</w:t>
      </w:r>
      <w:r w:rsidRPr="00E92D30">
        <w:rPr>
          <w:rFonts w:ascii="Times New Roman" w:hAnsi="Times New Roman"/>
          <w:sz w:val="28"/>
          <w:szCs w:val="28"/>
        </w:rPr>
        <w:t xml:space="preserve"> la personalité, la capacité n’a d’égale grandeur que son immense talent.</w:t>
      </w:r>
    </w:p>
    <w:p w:rsidR="008B717E" w:rsidRPr="00E92D30" w:rsidRDefault="008B717E" w:rsidP="001B3FF4">
      <w:pPr>
        <w:jc w:val="both"/>
        <w:rPr>
          <w:rFonts w:ascii="Times New Roman" w:hAnsi="Times New Roman"/>
          <w:sz w:val="28"/>
          <w:szCs w:val="28"/>
        </w:rPr>
      </w:pPr>
      <w:r w:rsidRPr="0047423A">
        <w:rPr>
          <w:rFonts w:ascii="Times New Roman" w:hAnsi="Times New Roman"/>
          <w:sz w:val="28"/>
          <w:szCs w:val="28"/>
          <w:lang w:val="fr-FR"/>
        </w:rPr>
        <w:t xml:space="preserve">Polyinstrumentiste, John Thobe est </w:t>
      </w:r>
      <w:r w:rsidRPr="0047423A">
        <w:rPr>
          <w:rFonts w:ascii="Times New Roman" w:hAnsi="Times New Roman"/>
          <w:i/>
          <w:sz w:val="28"/>
          <w:szCs w:val="28"/>
          <w:lang w:val="fr-FR"/>
        </w:rPr>
        <w:t>“un conteur”</w:t>
      </w:r>
      <w:r w:rsidRPr="0047423A">
        <w:rPr>
          <w:rFonts w:ascii="Times New Roman" w:hAnsi="Times New Roman"/>
          <w:sz w:val="28"/>
          <w:szCs w:val="28"/>
          <w:lang w:val="fr-FR"/>
        </w:rPr>
        <w:t xml:space="preserve"> contemporain. </w:t>
      </w:r>
      <w:r w:rsidRPr="00E92D30">
        <w:rPr>
          <w:rFonts w:ascii="Times New Roman" w:hAnsi="Times New Roman"/>
          <w:sz w:val="28"/>
          <w:szCs w:val="28"/>
        </w:rPr>
        <w:t xml:space="preserve">Comme ses prédécesseurs 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chargés de garder vivante la mémoire de la société</w:t>
      </w:r>
      <w:r w:rsidRPr="00E92D30">
        <w:rPr>
          <w:rFonts w:ascii="Times New Roman" w:hAnsi="Times New Roman"/>
          <w:sz w:val="28"/>
          <w:szCs w:val="28"/>
        </w:rPr>
        <w:t>, il dit l</w:t>
      </w:r>
      <w:r>
        <w:rPr>
          <w:rFonts w:ascii="Times New Roman" w:hAnsi="Times New Roman"/>
          <w:sz w:val="28"/>
          <w:szCs w:val="28"/>
        </w:rPr>
        <w:t>a saga des peuples de la forê</w:t>
      </w:r>
      <w:r w:rsidRPr="00E92D30">
        <w:rPr>
          <w:rFonts w:ascii="Times New Roman" w:hAnsi="Times New Roman"/>
          <w:sz w:val="28"/>
          <w:szCs w:val="28"/>
        </w:rPr>
        <w:t xml:space="preserve">t équatoriale africaine. S’inspirant de la source millénaire du </w:t>
      </w:r>
      <w:r w:rsidRPr="00E92D30">
        <w:rPr>
          <w:rFonts w:ascii="Times New Roman" w:hAnsi="Times New Roman"/>
          <w:i/>
          <w:sz w:val="28"/>
          <w:szCs w:val="28"/>
        </w:rPr>
        <w:t>“Mvet”</w:t>
      </w:r>
      <w:r>
        <w:rPr>
          <w:rFonts w:ascii="Times New Roman" w:hAnsi="Times New Roman"/>
          <w:sz w:val="28"/>
          <w:szCs w:val="28"/>
        </w:rPr>
        <w:t>, sa guitare couplée à son lyrisme</w:t>
      </w:r>
      <w:r w:rsidRPr="00E92D30">
        <w:rPr>
          <w:rFonts w:ascii="Times New Roman" w:hAnsi="Times New Roman"/>
          <w:sz w:val="28"/>
          <w:szCs w:val="28"/>
        </w:rPr>
        <w:t xml:space="preserve"> transporte l’auditeur dans une cosmogonie dont l’eclectisme est avérée.</w:t>
      </w:r>
      <w:r>
        <w:rPr>
          <w:rFonts w:ascii="Times New Roman" w:hAnsi="Times New Roman"/>
          <w:sz w:val="28"/>
          <w:szCs w:val="28"/>
        </w:rPr>
        <w:t xml:space="preserve"> Mieux qu’au</w:t>
      </w:r>
      <w:r w:rsidRPr="00E92D30">
        <w:rPr>
          <w:rFonts w:ascii="Times New Roman" w:hAnsi="Times New Roman"/>
          <w:sz w:val="28"/>
          <w:szCs w:val="28"/>
        </w:rPr>
        <w:t xml:space="preserve"> recitatif généalogique de naguère, </w:t>
      </w:r>
      <w:r>
        <w:rPr>
          <w:rFonts w:ascii="Times New Roman" w:hAnsi="Times New Roman"/>
          <w:sz w:val="28"/>
          <w:szCs w:val="28"/>
        </w:rPr>
        <w:t xml:space="preserve">à </w:t>
      </w:r>
      <w:r w:rsidRPr="00E92D30">
        <w:rPr>
          <w:rFonts w:ascii="Times New Roman" w:hAnsi="Times New Roman"/>
          <w:sz w:val="28"/>
          <w:szCs w:val="28"/>
        </w:rPr>
        <w:t>la vie rythmée par le chant et les percussions qui accompagnent les activités sociale</w:t>
      </w:r>
      <w:r>
        <w:rPr>
          <w:rFonts w:ascii="Times New Roman" w:hAnsi="Times New Roman"/>
          <w:sz w:val="28"/>
          <w:szCs w:val="28"/>
        </w:rPr>
        <w:t>s</w:t>
      </w:r>
      <w:r w:rsidRPr="00E92D30">
        <w:rPr>
          <w:rFonts w:ascii="Times New Roman" w:hAnsi="Times New Roman"/>
          <w:sz w:val="28"/>
          <w:szCs w:val="28"/>
        </w:rPr>
        <w:t>, les cérémonies sacrées et profanes,</w:t>
      </w:r>
      <w:r>
        <w:rPr>
          <w:rFonts w:ascii="Times New Roman" w:hAnsi="Times New Roman"/>
          <w:sz w:val="28"/>
          <w:szCs w:val="28"/>
        </w:rPr>
        <w:t xml:space="preserve"> il convie à</w:t>
      </w:r>
      <w:r w:rsidRPr="00E92D30">
        <w:rPr>
          <w:rFonts w:ascii="Times New Roman" w:hAnsi="Times New Roman"/>
          <w:sz w:val="28"/>
          <w:szCs w:val="28"/>
        </w:rPr>
        <w:t xml:space="preserve"> sa vision du monde.</w:t>
      </w:r>
    </w:p>
    <w:p w:rsidR="008B717E" w:rsidRPr="00CF5A2F" w:rsidRDefault="008B717E" w:rsidP="001B3FF4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S</w:t>
      </w:r>
      <w:r w:rsidRPr="00E92D30">
        <w:rPr>
          <w:rFonts w:ascii="Times New Roman" w:hAnsi="Times New Roman"/>
          <w:sz w:val="28"/>
          <w:szCs w:val="28"/>
        </w:rPr>
        <w:t>a démarche artistique</w:t>
      </w:r>
      <w:r>
        <w:rPr>
          <w:rFonts w:ascii="Times New Roman" w:hAnsi="Times New Roman"/>
          <w:sz w:val="28"/>
          <w:szCs w:val="28"/>
        </w:rPr>
        <w:t xml:space="preserve"> se veut simple;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p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 xml:space="preserve">uisant dans des siècles de tradition authentique et ancré dans son ère,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comme ses congé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è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res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,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 xml:space="preserve">  il </w:t>
      </w:r>
      <w:r w:rsidRPr="00E92D30">
        <w:rPr>
          <w:rFonts w:ascii="Times New Roman" w:hAnsi="Times New Roman"/>
          <w:sz w:val="28"/>
          <w:szCs w:val="28"/>
        </w:rPr>
        <w:t>interpelle, dénonce,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 xml:space="preserve">  témoigne, parle de l’histoire de la société à laquelle il propose une poésie qui tutoie en éduquant,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 xml:space="preserve"> 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frappe doucereusement pour insuffler l’espoir dans les coeur 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;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 xml:space="preserve"> il se pose en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“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it-IT"/>
        </w:rPr>
        <w:t>créateur de l’avenir.”</w:t>
      </w:r>
      <w:r w:rsidRPr="00E92D30">
        <w:rPr>
          <w:rFonts w:ascii="Times New Roman" w:hAnsi="Times New Roman"/>
          <w:color w:val="000000"/>
          <w:sz w:val="28"/>
          <w:szCs w:val="28"/>
          <w:lang w:eastAsia="it-IT"/>
        </w:rPr>
        <w:t> </w:t>
      </w:r>
    </w:p>
    <w:p w:rsidR="008B717E" w:rsidRDefault="008B717E" w:rsidP="001B3FF4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Suivant une voie tra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cée par son géniteur, son parcour, 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riche de ce qu’il a appris du patrimoine ancestral, est jonché de collaborations avec de nombreux artistes chevronnés. </w:t>
      </w:r>
      <w:r w:rsidRPr="00FD0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Son ouverture aux musiques du monde: Jazz, Essēwē, Mbala, Rumba, Polka, Ekang, Highlife etc… font de 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 musique, un savant mélange de sonorités qui reposent sur la rythmique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saccadée de son terroire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elle même née d’un sync</w:t>
      </w:r>
      <w:r w:rsidRPr="00E92D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rétisme: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le</w:t>
      </w:r>
      <w:r w:rsidRPr="00F928D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“</w:t>
      </w:r>
      <w:r w:rsidRPr="00F928D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NJAMBE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B717E" w:rsidRDefault="008B717E" w:rsidP="001B3FF4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B717E" w:rsidRPr="008F7823" w:rsidRDefault="008B717E" w:rsidP="008F7823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------------------------  //  ------------------------</w:t>
      </w:r>
    </w:p>
    <w:sectPr w:rsidR="008B717E" w:rsidRPr="008F7823" w:rsidSect="00DA25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C12"/>
    <w:multiLevelType w:val="hybridMultilevel"/>
    <w:tmpl w:val="DA849D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850AE4"/>
    <w:multiLevelType w:val="hybridMultilevel"/>
    <w:tmpl w:val="DFD6BE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2BE"/>
    <w:rsid w:val="0009045D"/>
    <w:rsid w:val="0009523E"/>
    <w:rsid w:val="000B029C"/>
    <w:rsid w:val="000C73A3"/>
    <w:rsid w:val="00161985"/>
    <w:rsid w:val="001A68A1"/>
    <w:rsid w:val="001B3FF4"/>
    <w:rsid w:val="001D1EB8"/>
    <w:rsid w:val="00234DFB"/>
    <w:rsid w:val="00264E6F"/>
    <w:rsid w:val="0029242E"/>
    <w:rsid w:val="002940BA"/>
    <w:rsid w:val="002C2BE1"/>
    <w:rsid w:val="00360C2E"/>
    <w:rsid w:val="00364E32"/>
    <w:rsid w:val="003670CF"/>
    <w:rsid w:val="0036730D"/>
    <w:rsid w:val="00441940"/>
    <w:rsid w:val="00470974"/>
    <w:rsid w:val="0047423A"/>
    <w:rsid w:val="0049782C"/>
    <w:rsid w:val="004B0948"/>
    <w:rsid w:val="004B6FD1"/>
    <w:rsid w:val="0050146D"/>
    <w:rsid w:val="0054069A"/>
    <w:rsid w:val="0061510E"/>
    <w:rsid w:val="00621503"/>
    <w:rsid w:val="006F1D7A"/>
    <w:rsid w:val="00771D3F"/>
    <w:rsid w:val="007D7EE4"/>
    <w:rsid w:val="00847F9E"/>
    <w:rsid w:val="008B717E"/>
    <w:rsid w:val="008F7823"/>
    <w:rsid w:val="009233ED"/>
    <w:rsid w:val="0096336A"/>
    <w:rsid w:val="0097639A"/>
    <w:rsid w:val="009D2A4E"/>
    <w:rsid w:val="009F7256"/>
    <w:rsid w:val="00AE375E"/>
    <w:rsid w:val="00BA3419"/>
    <w:rsid w:val="00C33F47"/>
    <w:rsid w:val="00C45CFA"/>
    <w:rsid w:val="00CF5A2F"/>
    <w:rsid w:val="00DA2566"/>
    <w:rsid w:val="00DC20FF"/>
    <w:rsid w:val="00DF4AEC"/>
    <w:rsid w:val="00E25041"/>
    <w:rsid w:val="00E92D30"/>
    <w:rsid w:val="00EC12BE"/>
    <w:rsid w:val="00F928DA"/>
    <w:rsid w:val="00F97826"/>
    <w:rsid w:val="00FB00A0"/>
    <w:rsid w:val="00FC2900"/>
    <w:rsid w:val="00FC6C83"/>
    <w:rsid w:val="00FD0C9F"/>
    <w:rsid w:val="00FE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66"/>
    <w:pPr>
      <w:spacing w:after="200" w:line="276" w:lineRule="auto"/>
    </w:pPr>
    <w:rPr>
      <w:lang w:val="it-IT" w:eastAsia="en-US"/>
    </w:rPr>
  </w:style>
  <w:style w:type="paragraph" w:styleId="Heading3">
    <w:name w:val="heading 3"/>
    <w:basedOn w:val="Normal"/>
    <w:link w:val="Heading3Char"/>
    <w:uiPriority w:val="99"/>
    <w:qFormat/>
    <w:rsid w:val="00DC2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C20FF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uiPriority w:val="99"/>
    <w:rsid w:val="000C73A3"/>
    <w:rPr>
      <w:rFonts w:cs="Times New Roman"/>
    </w:rPr>
  </w:style>
  <w:style w:type="paragraph" w:styleId="ListParagraph">
    <w:name w:val="List Paragraph"/>
    <w:basedOn w:val="Normal"/>
    <w:uiPriority w:val="99"/>
    <w:qFormat/>
    <w:rsid w:val="008F7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247</Words>
  <Characters>1359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Thobe ne peut pas être enfermer dans un régistre ou une catégorie</dc:title>
  <dc:subject/>
  <dc:creator>utente</dc:creator>
  <cp:keywords/>
  <dc:description/>
  <cp:lastModifiedBy>Nadine Cogné</cp:lastModifiedBy>
  <cp:revision>2</cp:revision>
  <dcterms:created xsi:type="dcterms:W3CDTF">2016-11-01T11:17:00Z</dcterms:created>
  <dcterms:modified xsi:type="dcterms:W3CDTF">2016-11-01T11:17:00Z</dcterms:modified>
</cp:coreProperties>
</file>